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22" w:rsidRDefault="00A6161D" w:rsidP="0059745D">
      <w:pPr>
        <w:ind w:left="-270"/>
        <w:jc w:val="center"/>
        <w:rPr>
          <w:rFonts w:ascii="Bookman Old Style" w:hAnsi="Bookman Old Style" w:cs="Tahoma"/>
          <w:noProof/>
          <w:sz w:val="28"/>
          <w:szCs w:val="28"/>
        </w:rPr>
      </w:pPr>
      <w:r w:rsidRPr="00EB3C22">
        <w:rPr>
          <w:rFonts w:ascii="Bookman Old Style" w:hAnsi="Bookman Old Style" w:cs="Tahoma"/>
          <w:noProof/>
          <w:sz w:val="28"/>
          <w:szCs w:val="28"/>
        </w:rPr>
        <w:t xml:space="preserve">AP Statistics </w:t>
      </w:r>
      <w:r w:rsidR="0059745D" w:rsidRPr="00EB3C22">
        <w:rPr>
          <w:rFonts w:ascii="Bookman Old Style" w:hAnsi="Bookman Old Style" w:cs="Tahoma"/>
          <w:noProof/>
          <w:sz w:val="28"/>
          <w:szCs w:val="28"/>
        </w:rPr>
        <w:t xml:space="preserve">Unit </w:t>
      </w:r>
      <w:r w:rsidR="00E80380" w:rsidRPr="00EB3C22">
        <w:rPr>
          <w:rFonts w:ascii="Bookman Old Style" w:hAnsi="Bookman Old Style" w:cs="Tahoma"/>
          <w:noProof/>
          <w:sz w:val="28"/>
          <w:szCs w:val="28"/>
        </w:rPr>
        <w:t>2</w:t>
      </w:r>
    </w:p>
    <w:p w:rsidR="0083674D" w:rsidRPr="00EB3C22" w:rsidRDefault="0059745D" w:rsidP="0059745D">
      <w:pPr>
        <w:ind w:left="-270"/>
        <w:jc w:val="center"/>
        <w:rPr>
          <w:rFonts w:ascii="Jokerman" w:hAnsi="Jokerman" w:cs="Tahoma"/>
          <w:noProof/>
          <w:sz w:val="28"/>
          <w:szCs w:val="28"/>
        </w:rPr>
      </w:pPr>
      <w:r w:rsidRPr="00EB3C22">
        <w:rPr>
          <w:rFonts w:ascii="Bookman Old Style" w:hAnsi="Bookman Old Style" w:cs="Tahoma"/>
          <w:noProof/>
          <w:sz w:val="28"/>
          <w:szCs w:val="28"/>
        </w:rPr>
        <w:t>Chapter</w:t>
      </w:r>
      <w:r w:rsidR="00B63611" w:rsidRPr="00EB3C22">
        <w:rPr>
          <w:rFonts w:ascii="Bookman Old Style" w:hAnsi="Bookman Old Style" w:cs="Tahoma"/>
          <w:noProof/>
          <w:sz w:val="28"/>
          <w:szCs w:val="28"/>
        </w:rPr>
        <w:t>s</w:t>
      </w:r>
      <w:r w:rsidRPr="00EB3C22">
        <w:rPr>
          <w:rFonts w:ascii="Bookman Old Style" w:hAnsi="Bookman Old Style" w:cs="Tahoma"/>
          <w:noProof/>
          <w:sz w:val="28"/>
          <w:szCs w:val="28"/>
        </w:rPr>
        <w:t xml:space="preserve"> 3</w:t>
      </w:r>
      <w:r w:rsidR="00B63611" w:rsidRPr="00EB3C22">
        <w:rPr>
          <w:rFonts w:ascii="Bookman Old Style" w:hAnsi="Bookman Old Style" w:cs="Tahoma"/>
          <w:noProof/>
          <w:sz w:val="28"/>
          <w:szCs w:val="28"/>
        </w:rPr>
        <w:t>&amp; 4</w:t>
      </w:r>
      <w:r w:rsidRPr="00EB3C22">
        <w:rPr>
          <w:rFonts w:ascii="Bookman Old Style" w:hAnsi="Bookman Old Style" w:cs="Tahoma"/>
          <w:noProof/>
          <w:sz w:val="28"/>
          <w:szCs w:val="28"/>
        </w:rPr>
        <w:t xml:space="preserve">: </w:t>
      </w:r>
      <w:r w:rsidR="00B63611" w:rsidRPr="00EB3C22">
        <w:rPr>
          <w:rFonts w:ascii="Bookman Old Style" w:hAnsi="Bookman Old Style" w:cs="Tahoma"/>
          <w:noProof/>
          <w:sz w:val="28"/>
          <w:szCs w:val="28"/>
        </w:rPr>
        <w:t>Modeling Data</w:t>
      </w:r>
    </w:p>
    <w:tbl>
      <w:tblPr>
        <w:tblStyle w:val="TableGrid"/>
        <w:tblW w:w="9833" w:type="dxa"/>
        <w:tblInd w:w="-95" w:type="dxa"/>
        <w:tblLook w:val="04A0" w:firstRow="1" w:lastRow="0" w:firstColumn="1" w:lastColumn="0" w:noHBand="0" w:noVBand="1"/>
      </w:tblPr>
      <w:tblGrid>
        <w:gridCol w:w="1204"/>
        <w:gridCol w:w="2049"/>
        <w:gridCol w:w="2508"/>
        <w:gridCol w:w="4072"/>
      </w:tblGrid>
      <w:tr w:rsidR="00677141" w:rsidRPr="0093438E" w:rsidTr="0043284B">
        <w:trPr>
          <w:trHeight w:val="551"/>
        </w:trPr>
        <w:tc>
          <w:tcPr>
            <w:tcW w:w="1204" w:type="dxa"/>
          </w:tcPr>
          <w:p w:rsidR="00677141" w:rsidRPr="0093438E" w:rsidRDefault="00677141" w:rsidP="00832F7B">
            <w:pPr>
              <w:rPr>
                <w:rFonts w:ascii="Bookman Old Style" w:hAnsi="Bookman Old Style" w:cs="Tahoma"/>
                <w:noProof/>
              </w:rPr>
            </w:pPr>
            <w:r w:rsidRPr="0093438E">
              <w:rPr>
                <w:rFonts w:ascii="Bookman Old Style" w:hAnsi="Bookman Old Style" w:cs="Tahoma"/>
                <w:noProof/>
              </w:rPr>
              <w:t>Day</w:t>
            </w:r>
          </w:p>
        </w:tc>
        <w:tc>
          <w:tcPr>
            <w:tcW w:w="2049" w:type="dxa"/>
          </w:tcPr>
          <w:p w:rsidR="00677141" w:rsidRPr="0093438E" w:rsidRDefault="00677141" w:rsidP="00832F7B">
            <w:pPr>
              <w:rPr>
                <w:rFonts w:ascii="Bookman Old Style" w:hAnsi="Bookman Old Style" w:cs="Tahoma"/>
                <w:noProof/>
              </w:rPr>
            </w:pPr>
            <w:r>
              <w:rPr>
                <w:rFonts w:ascii="Bookman Old Style" w:hAnsi="Bookman Old Style" w:cs="Tahoma"/>
                <w:noProof/>
              </w:rPr>
              <w:t>Topic</w:t>
            </w:r>
          </w:p>
        </w:tc>
        <w:tc>
          <w:tcPr>
            <w:tcW w:w="2508" w:type="dxa"/>
          </w:tcPr>
          <w:p w:rsidR="00677141" w:rsidRPr="0093438E" w:rsidRDefault="00677141" w:rsidP="00832F7B">
            <w:pPr>
              <w:rPr>
                <w:rFonts w:ascii="Bookman Old Style" w:hAnsi="Bookman Old Style" w:cs="Tahoma"/>
                <w:noProof/>
              </w:rPr>
            </w:pPr>
            <w:r w:rsidRPr="0093438E">
              <w:rPr>
                <w:rFonts w:ascii="Bookman Old Style" w:hAnsi="Bookman Old Style" w:cs="Tahoma"/>
                <w:noProof/>
              </w:rPr>
              <w:t>Classwork</w:t>
            </w:r>
          </w:p>
        </w:tc>
        <w:tc>
          <w:tcPr>
            <w:tcW w:w="4072" w:type="dxa"/>
          </w:tcPr>
          <w:p w:rsidR="00677141" w:rsidRPr="0093438E" w:rsidRDefault="00677141" w:rsidP="00832F7B">
            <w:pPr>
              <w:rPr>
                <w:rFonts w:ascii="Bookman Old Style" w:hAnsi="Bookman Old Style" w:cs="Tahoma"/>
                <w:noProof/>
              </w:rPr>
            </w:pPr>
            <w:r w:rsidRPr="0093438E">
              <w:rPr>
                <w:rFonts w:ascii="Bookman Old Style" w:hAnsi="Bookman Old Style" w:cs="Tahoma"/>
                <w:noProof/>
              </w:rPr>
              <w:t>Homework</w:t>
            </w:r>
          </w:p>
        </w:tc>
      </w:tr>
      <w:tr w:rsidR="00677141" w:rsidRPr="0093438E" w:rsidTr="0043284B">
        <w:trPr>
          <w:trHeight w:val="996"/>
        </w:trPr>
        <w:tc>
          <w:tcPr>
            <w:tcW w:w="1204" w:type="dxa"/>
          </w:tcPr>
          <w:p w:rsidR="00831381" w:rsidRPr="00EB3C22" w:rsidRDefault="00677141" w:rsidP="00832F7B">
            <w:pPr>
              <w:rPr>
                <w:rFonts w:ascii="Papyrus" w:hAnsi="Papyrus" w:cs="Tahoma"/>
                <w:noProof/>
              </w:rPr>
            </w:pPr>
            <w:r w:rsidRPr="00A51DB5">
              <w:rPr>
                <w:rFonts w:ascii="Papyrus" w:hAnsi="Papyrus" w:cs="Tahoma"/>
                <w:noProof/>
              </w:rPr>
              <w:t>1</w:t>
            </w:r>
            <w:r w:rsidR="00EB3C22">
              <w:rPr>
                <w:rFonts w:ascii="Papyrus" w:hAnsi="Papyrus" w:cs="Tahoma"/>
                <w:noProof/>
              </w:rPr>
              <w:t xml:space="preserve"> </w:t>
            </w:r>
            <w:r w:rsidR="00991729">
              <w:rPr>
                <w:rFonts w:ascii="Papyrus" w:hAnsi="Papyrus" w:cs="Tahoma"/>
                <w:b/>
                <w:noProof/>
              </w:rPr>
              <w:t>Tues</w:t>
            </w:r>
            <w:r w:rsidR="00831381">
              <w:rPr>
                <w:rFonts w:ascii="Papyrus" w:hAnsi="Papyrus" w:cs="Tahoma"/>
                <w:b/>
                <w:noProof/>
              </w:rPr>
              <w:t>.</w:t>
            </w:r>
          </w:p>
          <w:p w:rsidR="00831381" w:rsidRPr="00831381" w:rsidRDefault="00991729" w:rsidP="00832F7B">
            <w:pPr>
              <w:rPr>
                <w:rFonts w:ascii="Papyrus" w:hAnsi="Papyrus" w:cs="Tahoma"/>
                <w:b/>
                <w:noProof/>
              </w:rPr>
            </w:pPr>
            <w:r>
              <w:rPr>
                <w:rFonts w:ascii="Papyrus" w:hAnsi="Papyrus" w:cs="Tahoma"/>
                <w:b/>
                <w:noProof/>
              </w:rPr>
              <w:t>2/5/19</w:t>
            </w:r>
          </w:p>
        </w:tc>
        <w:tc>
          <w:tcPr>
            <w:tcW w:w="2049" w:type="dxa"/>
          </w:tcPr>
          <w:p w:rsidR="00677141" w:rsidRPr="00A51DB5" w:rsidRDefault="00A51DB5" w:rsidP="00832F7B">
            <w:pPr>
              <w:rPr>
                <w:rFonts w:ascii="Papyrus" w:eastAsia="Calibri" w:hAnsi="Papyrus" w:cs="Tahoma"/>
              </w:rPr>
            </w:pPr>
            <w:r w:rsidRPr="00A51DB5">
              <w:rPr>
                <w:rFonts w:ascii="Papyrus" w:eastAsia="Calibri" w:hAnsi="Papyrus" w:cs="Tahoma"/>
              </w:rPr>
              <w:t>Unit 1 Test</w:t>
            </w:r>
          </w:p>
        </w:tc>
        <w:tc>
          <w:tcPr>
            <w:tcW w:w="2508" w:type="dxa"/>
          </w:tcPr>
          <w:p w:rsidR="00677141" w:rsidRPr="00A51DB5" w:rsidRDefault="00A51DB5" w:rsidP="00832F7B">
            <w:pPr>
              <w:rPr>
                <w:rFonts w:ascii="Papyrus" w:hAnsi="Papyrus" w:cs="Tahoma"/>
              </w:rPr>
            </w:pPr>
            <w:r w:rsidRPr="00A51DB5">
              <w:rPr>
                <w:rFonts w:ascii="Papyrus" w:hAnsi="Papyrus" w:cs="Tahoma"/>
              </w:rPr>
              <w:t>Test ‘</w:t>
            </w:r>
            <w:proofErr w:type="spellStart"/>
            <w:r w:rsidRPr="00A51DB5">
              <w:rPr>
                <w:rFonts w:ascii="Papyrus" w:hAnsi="Papyrus" w:cs="Tahoma"/>
              </w:rPr>
              <w:t>em</w:t>
            </w:r>
            <w:proofErr w:type="spellEnd"/>
            <w:r w:rsidRPr="00A51DB5">
              <w:rPr>
                <w:rFonts w:ascii="Papyrus" w:hAnsi="Papyrus" w:cs="Tahoma"/>
              </w:rPr>
              <w:t>, test ‘</w:t>
            </w:r>
            <w:proofErr w:type="spellStart"/>
            <w:r w:rsidRPr="00A51DB5">
              <w:rPr>
                <w:rFonts w:ascii="Papyrus" w:hAnsi="Papyrus" w:cs="Tahoma"/>
              </w:rPr>
              <w:t>em</w:t>
            </w:r>
            <w:proofErr w:type="spellEnd"/>
            <w:r w:rsidRPr="00A51DB5">
              <w:rPr>
                <w:rFonts w:ascii="Papyrus" w:hAnsi="Papyrus" w:cs="Tahoma"/>
              </w:rPr>
              <w:t xml:space="preserve"> good!</w:t>
            </w:r>
          </w:p>
        </w:tc>
        <w:tc>
          <w:tcPr>
            <w:tcW w:w="4072" w:type="dxa"/>
          </w:tcPr>
          <w:p w:rsidR="00677141" w:rsidRPr="00A51DB5" w:rsidRDefault="00677141" w:rsidP="00C813A0">
            <w:pPr>
              <w:jc w:val="center"/>
              <w:rPr>
                <w:rFonts w:ascii="Papyrus" w:hAnsi="Papyrus" w:cs="Tahoma"/>
                <w:sz w:val="18"/>
                <w:szCs w:val="18"/>
              </w:rPr>
            </w:pPr>
            <w:r w:rsidRPr="00A51DB5">
              <w:rPr>
                <w:rFonts w:ascii="Papyrus" w:hAnsi="Papyrus" w:cs="Tahoma"/>
                <w:b/>
                <w:sz w:val="18"/>
                <w:szCs w:val="18"/>
              </w:rPr>
              <w:t>Read</w:t>
            </w:r>
            <w:r w:rsidR="002A5E18">
              <w:rPr>
                <w:rFonts w:ascii="Papyrus" w:hAnsi="Papyrus" w:cs="Tahoma"/>
                <w:sz w:val="18"/>
                <w:szCs w:val="18"/>
              </w:rPr>
              <w:t>: p.121-128, p.140-145</w:t>
            </w:r>
          </w:p>
          <w:p w:rsidR="00FE393D" w:rsidRPr="00A51DB5" w:rsidRDefault="00677141" w:rsidP="00677141">
            <w:pPr>
              <w:jc w:val="center"/>
              <w:rPr>
                <w:rFonts w:ascii="Papyrus" w:hAnsi="Papyrus" w:cs="Tahoma"/>
                <w:sz w:val="18"/>
                <w:szCs w:val="18"/>
              </w:rPr>
            </w:pPr>
            <w:r w:rsidRPr="00A51DB5">
              <w:rPr>
                <w:rFonts w:ascii="Papyrus" w:hAnsi="Papyrus" w:cs="Tahoma"/>
                <w:b/>
                <w:sz w:val="18"/>
                <w:szCs w:val="18"/>
              </w:rPr>
              <w:t>Focus</w:t>
            </w:r>
            <w:r w:rsidRPr="00A51DB5">
              <w:rPr>
                <w:rFonts w:ascii="Papyrus" w:hAnsi="Papyrus" w:cs="Tahoma"/>
                <w:sz w:val="18"/>
                <w:szCs w:val="18"/>
              </w:rPr>
              <w:t xml:space="preserve">: Scatterplot Basics (p.121-128), Correlation (p.140-145), </w:t>
            </w:r>
          </w:p>
          <w:p w:rsidR="00677141" w:rsidRPr="00A51DB5" w:rsidRDefault="00677141" w:rsidP="00677141">
            <w:pPr>
              <w:jc w:val="center"/>
              <w:rPr>
                <w:rFonts w:ascii="Papyrus" w:hAnsi="Papyrus" w:cs="Tahoma"/>
              </w:rPr>
            </w:pPr>
            <w:r w:rsidRPr="00A51DB5">
              <w:rPr>
                <w:rFonts w:ascii="Papyrus" w:hAnsi="Papyrus" w:cs="Tahoma"/>
                <w:b/>
                <w:sz w:val="18"/>
                <w:szCs w:val="18"/>
              </w:rPr>
              <w:t>Exercises</w:t>
            </w:r>
            <w:r w:rsidRPr="00A51DB5">
              <w:rPr>
                <w:rFonts w:ascii="Papyrus" w:hAnsi="Papyrus" w:cs="Tahoma"/>
                <w:sz w:val="18"/>
                <w:szCs w:val="18"/>
              </w:rPr>
              <w:t>: 3.1, 3.11, 3.13, 3.28, 3.34</w:t>
            </w:r>
          </w:p>
        </w:tc>
      </w:tr>
      <w:tr w:rsidR="00A51DB5" w:rsidRPr="0093438E" w:rsidTr="0043284B">
        <w:trPr>
          <w:trHeight w:val="710"/>
        </w:trPr>
        <w:tc>
          <w:tcPr>
            <w:tcW w:w="1204" w:type="dxa"/>
          </w:tcPr>
          <w:p w:rsidR="00831381" w:rsidRPr="00EB3C22" w:rsidRDefault="00A51DB5" w:rsidP="00832F7B">
            <w:pPr>
              <w:rPr>
                <w:rFonts w:ascii="Papyrus" w:hAnsi="Papyrus" w:cs="Tahoma"/>
                <w:noProof/>
              </w:rPr>
            </w:pPr>
            <w:r w:rsidRPr="00A51DB5">
              <w:rPr>
                <w:rFonts w:ascii="Papyrus" w:hAnsi="Papyrus" w:cs="Tahoma"/>
                <w:noProof/>
              </w:rPr>
              <w:t>2</w:t>
            </w:r>
            <w:r w:rsidR="00EB3C22">
              <w:rPr>
                <w:rFonts w:ascii="Papyrus" w:hAnsi="Papyrus" w:cs="Tahoma"/>
                <w:noProof/>
              </w:rPr>
              <w:t xml:space="preserve"> </w:t>
            </w:r>
            <w:r w:rsidR="00991729">
              <w:rPr>
                <w:rFonts w:ascii="Papyrus" w:hAnsi="Papyrus" w:cs="Tahoma"/>
                <w:b/>
                <w:noProof/>
              </w:rPr>
              <w:t>Wed</w:t>
            </w:r>
            <w:r w:rsidR="00831381">
              <w:rPr>
                <w:rFonts w:ascii="Papyrus" w:hAnsi="Papyrus" w:cs="Tahoma"/>
                <w:b/>
                <w:noProof/>
              </w:rPr>
              <w:t>.</w:t>
            </w:r>
          </w:p>
          <w:p w:rsidR="00831381" w:rsidRPr="00831381" w:rsidRDefault="00991729" w:rsidP="00832F7B">
            <w:pPr>
              <w:rPr>
                <w:rFonts w:ascii="Papyrus" w:hAnsi="Papyrus" w:cs="Tahoma"/>
                <w:b/>
                <w:noProof/>
              </w:rPr>
            </w:pPr>
            <w:r>
              <w:rPr>
                <w:rFonts w:ascii="Papyrus" w:hAnsi="Papyrus" w:cs="Tahoma"/>
                <w:b/>
                <w:noProof/>
              </w:rPr>
              <w:t>2/6/19</w:t>
            </w:r>
          </w:p>
        </w:tc>
        <w:tc>
          <w:tcPr>
            <w:tcW w:w="2049" w:type="dxa"/>
          </w:tcPr>
          <w:p w:rsidR="00A51DB5" w:rsidRPr="00A51DB5" w:rsidRDefault="00A51DB5" w:rsidP="009F587F">
            <w:pPr>
              <w:rPr>
                <w:rFonts w:ascii="Papyrus" w:eastAsia="Calibri" w:hAnsi="Papyrus" w:cs="Tahoma"/>
              </w:rPr>
            </w:pPr>
            <w:r w:rsidRPr="00A51DB5">
              <w:rPr>
                <w:rFonts w:ascii="Papyrus" w:hAnsi="Papyrus" w:cs="Tahoma"/>
              </w:rPr>
              <w:t>Scatterplots and Correlation</w:t>
            </w:r>
          </w:p>
        </w:tc>
        <w:tc>
          <w:tcPr>
            <w:tcW w:w="2508" w:type="dxa"/>
          </w:tcPr>
          <w:p w:rsidR="00A51DB5" w:rsidRPr="00A51DB5" w:rsidRDefault="00A51DB5" w:rsidP="009F587F">
            <w:pPr>
              <w:rPr>
                <w:rFonts w:ascii="Papyrus" w:hAnsi="Papyrus" w:cs="Tahoma"/>
              </w:rPr>
            </w:pPr>
            <w:r w:rsidRPr="00A51DB5">
              <w:rPr>
                <w:rFonts w:ascii="Papyrus" w:hAnsi="Papyrus" w:cs="Tahoma"/>
              </w:rPr>
              <w:t>Self-Guided Notes</w:t>
            </w:r>
          </w:p>
          <w:p w:rsidR="00A51DB5" w:rsidRDefault="00A51DB5" w:rsidP="009F587F">
            <w:pPr>
              <w:rPr>
                <w:rFonts w:ascii="Papyrus" w:hAnsi="Papyrus" w:cs="Tahoma"/>
              </w:rPr>
            </w:pPr>
          </w:p>
          <w:p w:rsidR="00831381" w:rsidRPr="00A51DB5" w:rsidRDefault="00831381" w:rsidP="009F587F">
            <w:pPr>
              <w:rPr>
                <w:rFonts w:ascii="Papyrus" w:hAnsi="Papyrus" w:cs="Tahoma"/>
              </w:rPr>
            </w:pPr>
          </w:p>
        </w:tc>
        <w:tc>
          <w:tcPr>
            <w:tcW w:w="4072" w:type="dxa"/>
          </w:tcPr>
          <w:p w:rsidR="00A51DB5" w:rsidRPr="00A51DB5" w:rsidRDefault="00A51DB5" w:rsidP="00C813A0">
            <w:pPr>
              <w:jc w:val="center"/>
              <w:rPr>
                <w:rFonts w:ascii="Papyrus" w:hAnsi="Papyrus" w:cs="Tahoma"/>
                <w:sz w:val="18"/>
                <w:szCs w:val="18"/>
              </w:rPr>
            </w:pPr>
            <w:r w:rsidRPr="00A51DB5">
              <w:rPr>
                <w:rFonts w:ascii="Papyrus" w:hAnsi="Papyrus" w:cs="Tahoma"/>
                <w:b/>
                <w:sz w:val="18"/>
                <w:szCs w:val="18"/>
              </w:rPr>
              <w:t>Read</w:t>
            </w:r>
            <w:r w:rsidRPr="00A51DB5">
              <w:rPr>
                <w:rFonts w:ascii="Papyrus" w:hAnsi="Papyrus" w:cs="Tahoma"/>
                <w:sz w:val="18"/>
                <w:szCs w:val="18"/>
              </w:rPr>
              <w:t>: p.149-156, p.162-171</w:t>
            </w:r>
          </w:p>
          <w:p w:rsidR="00A51DB5" w:rsidRPr="00A51DB5" w:rsidRDefault="00A51DB5" w:rsidP="00C813A0">
            <w:pPr>
              <w:jc w:val="center"/>
              <w:rPr>
                <w:rFonts w:ascii="Papyrus" w:hAnsi="Papyrus" w:cs="Tahoma"/>
                <w:sz w:val="18"/>
                <w:szCs w:val="18"/>
              </w:rPr>
            </w:pPr>
            <w:r w:rsidRPr="00A51DB5">
              <w:rPr>
                <w:rFonts w:ascii="Papyrus" w:hAnsi="Papyrus" w:cs="Tahoma"/>
                <w:b/>
                <w:sz w:val="18"/>
                <w:szCs w:val="18"/>
              </w:rPr>
              <w:t>Focus</w:t>
            </w:r>
            <w:r w:rsidRPr="00A51DB5">
              <w:rPr>
                <w:rFonts w:ascii="Papyrus" w:hAnsi="Papyrus" w:cs="Tahoma"/>
                <w:sz w:val="18"/>
                <w:szCs w:val="18"/>
              </w:rPr>
              <w:t>: LSRL and formulas (p.149-156), r</w:t>
            </w:r>
            <w:r w:rsidRPr="00A51DB5">
              <w:rPr>
                <w:rFonts w:ascii="Papyrus" w:hAnsi="Papyrus" w:cs="Tahoma"/>
                <w:sz w:val="18"/>
                <w:szCs w:val="18"/>
                <w:vertAlign w:val="superscript"/>
              </w:rPr>
              <w:t>2</w:t>
            </w:r>
            <w:r w:rsidRPr="00A51DB5">
              <w:rPr>
                <w:rFonts w:ascii="Papyrus" w:hAnsi="Papyrus" w:cs="Tahoma"/>
                <w:sz w:val="18"/>
                <w:szCs w:val="18"/>
              </w:rPr>
              <w:t xml:space="preserve"> (p.162-165), Residuals (p. 167-171)</w:t>
            </w:r>
          </w:p>
          <w:p w:rsidR="00A51DB5" w:rsidRPr="00A51DB5" w:rsidRDefault="00A51DB5" w:rsidP="00C813A0">
            <w:pPr>
              <w:pStyle w:val="NoSpacing"/>
              <w:jc w:val="center"/>
              <w:rPr>
                <w:rFonts w:ascii="Papyrus" w:hAnsi="Papyrus" w:cs="Tahoma"/>
              </w:rPr>
            </w:pPr>
            <w:r w:rsidRPr="00A51DB5">
              <w:rPr>
                <w:rFonts w:ascii="Papyrus" w:hAnsi="Papyrus" w:cs="Tahoma"/>
                <w:b/>
                <w:sz w:val="18"/>
                <w:szCs w:val="18"/>
              </w:rPr>
              <w:t>Exercises</w:t>
            </w:r>
            <w:r w:rsidRPr="00A51DB5">
              <w:rPr>
                <w:rFonts w:ascii="Papyrus" w:hAnsi="Papyrus" w:cs="Tahoma"/>
                <w:sz w:val="18"/>
                <w:szCs w:val="18"/>
              </w:rPr>
              <w:t xml:space="preserve">: </w:t>
            </w:r>
            <w:r w:rsidR="002A5E18">
              <w:rPr>
                <w:rFonts w:ascii="Papyrus" w:hAnsi="Papyrus" w:cs="Tahoma"/>
                <w:sz w:val="18"/>
                <w:szCs w:val="18"/>
              </w:rPr>
              <w:t xml:space="preserve">3.40, </w:t>
            </w:r>
            <w:r w:rsidRPr="00A51DB5">
              <w:rPr>
                <w:rFonts w:ascii="Papyrus" w:hAnsi="Papyrus" w:cs="Tahoma"/>
                <w:sz w:val="18"/>
                <w:szCs w:val="18"/>
              </w:rPr>
              <w:t>3.42, 3.44, 3.46</w:t>
            </w:r>
          </w:p>
        </w:tc>
      </w:tr>
      <w:tr w:rsidR="00A51DB5" w:rsidRPr="0093438E" w:rsidTr="0043284B">
        <w:trPr>
          <w:trHeight w:val="537"/>
        </w:trPr>
        <w:tc>
          <w:tcPr>
            <w:tcW w:w="1204" w:type="dxa"/>
          </w:tcPr>
          <w:p w:rsidR="00831381" w:rsidRPr="00991729" w:rsidRDefault="00991729" w:rsidP="00832F7B">
            <w:pPr>
              <w:rPr>
                <w:rFonts w:ascii="Papyrus" w:hAnsi="Papyrus" w:cs="Tahoma"/>
                <w:b/>
                <w:noProof/>
              </w:rPr>
            </w:pPr>
            <w:r>
              <w:rPr>
                <w:rFonts w:ascii="Papyrus" w:hAnsi="Papyrus" w:cs="Tahoma"/>
                <w:b/>
                <w:noProof/>
              </w:rPr>
              <w:t>3 Thurs. 2/7</w:t>
            </w:r>
            <w:r w:rsidRPr="00991729">
              <w:rPr>
                <w:rFonts w:ascii="Papyrus" w:hAnsi="Papyrus" w:cs="Tahoma"/>
                <w:b/>
                <w:noProof/>
              </w:rPr>
              <w:t>/19</w:t>
            </w:r>
          </w:p>
        </w:tc>
        <w:tc>
          <w:tcPr>
            <w:tcW w:w="2049" w:type="dxa"/>
          </w:tcPr>
          <w:p w:rsidR="00A51DB5" w:rsidRDefault="00A51DB5" w:rsidP="009F587F">
            <w:pPr>
              <w:pStyle w:val="NoSpacing"/>
              <w:rPr>
                <w:rFonts w:ascii="Papyrus" w:hAnsi="Papyrus" w:cs="Tahoma"/>
              </w:rPr>
            </w:pPr>
            <w:r w:rsidRPr="00A51DB5">
              <w:rPr>
                <w:rFonts w:ascii="Papyrus" w:hAnsi="Papyrus" w:cs="Tahoma"/>
              </w:rPr>
              <w:t>Least-Square Regression Line and Residuals</w:t>
            </w:r>
          </w:p>
          <w:p w:rsidR="00831381" w:rsidRPr="00A51DB5" w:rsidRDefault="00831381" w:rsidP="009F587F">
            <w:pPr>
              <w:pStyle w:val="NoSpacing"/>
              <w:rPr>
                <w:rFonts w:ascii="Papyrus" w:hAnsi="Papyrus" w:cs="Tahoma"/>
              </w:rPr>
            </w:pPr>
            <w:r>
              <w:rPr>
                <w:rFonts w:ascii="Papyrus" w:hAnsi="Papyrus" w:cs="Tahoma"/>
              </w:rPr>
              <w:t>How to Lie With Statistics Intro</w:t>
            </w:r>
          </w:p>
        </w:tc>
        <w:tc>
          <w:tcPr>
            <w:tcW w:w="2508" w:type="dxa"/>
          </w:tcPr>
          <w:p w:rsidR="00A51DB5" w:rsidRDefault="00A51DB5" w:rsidP="009F587F">
            <w:pPr>
              <w:pStyle w:val="NoSpacing"/>
              <w:rPr>
                <w:rFonts w:ascii="Papyrus" w:hAnsi="Papyrus" w:cs="Tahoma"/>
              </w:rPr>
            </w:pPr>
            <w:r w:rsidRPr="00A51DB5">
              <w:rPr>
                <w:rFonts w:ascii="Papyrus" w:hAnsi="Papyrus" w:cs="Tahoma"/>
              </w:rPr>
              <w:t>Discussion &amp; Observation</w:t>
            </w:r>
          </w:p>
          <w:p w:rsidR="00831381" w:rsidRDefault="00831381" w:rsidP="009F587F">
            <w:pPr>
              <w:pStyle w:val="NoSpacing"/>
              <w:rPr>
                <w:rFonts w:ascii="Papyrus" w:hAnsi="Papyrus" w:cs="Tahoma"/>
              </w:rPr>
            </w:pPr>
          </w:p>
          <w:p w:rsidR="00831381" w:rsidRPr="00A51DB5" w:rsidRDefault="00831381" w:rsidP="009F587F">
            <w:pPr>
              <w:pStyle w:val="NoSpacing"/>
              <w:rPr>
                <w:rFonts w:ascii="Papyrus" w:hAnsi="Papyrus" w:cs="Tahoma"/>
              </w:rPr>
            </w:pPr>
            <w:r>
              <w:rPr>
                <w:rFonts w:ascii="Papyrus" w:hAnsi="Papyrus" w:cs="Tahoma"/>
              </w:rPr>
              <w:t>Show samples and begin working</w:t>
            </w:r>
          </w:p>
        </w:tc>
        <w:tc>
          <w:tcPr>
            <w:tcW w:w="4072" w:type="dxa"/>
          </w:tcPr>
          <w:p w:rsidR="00A51DB5" w:rsidRPr="00A51DB5" w:rsidRDefault="00A51DB5" w:rsidP="00677141">
            <w:pPr>
              <w:jc w:val="center"/>
              <w:rPr>
                <w:rFonts w:ascii="Papyrus" w:hAnsi="Papyrus" w:cs="Tahoma"/>
                <w:sz w:val="18"/>
                <w:szCs w:val="18"/>
              </w:rPr>
            </w:pPr>
            <w:r w:rsidRPr="00A51DB5">
              <w:rPr>
                <w:rFonts w:ascii="Papyrus" w:hAnsi="Papyrus" w:cs="Tahoma"/>
                <w:b/>
                <w:sz w:val="18"/>
                <w:szCs w:val="18"/>
              </w:rPr>
              <w:t>Read</w:t>
            </w:r>
            <w:r w:rsidRPr="00A51DB5">
              <w:rPr>
                <w:rFonts w:ascii="Papyrus" w:hAnsi="Papyrus" w:cs="Tahoma"/>
                <w:sz w:val="18"/>
                <w:szCs w:val="18"/>
              </w:rPr>
              <w:t>: p.225-236</w:t>
            </w:r>
          </w:p>
          <w:p w:rsidR="00A51DB5" w:rsidRPr="00A51DB5" w:rsidRDefault="00A51DB5" w:rsidP="00677141">
            <w:pPr>
              <w:jc w:val="center"/>
              <w:rPr>
                <w:rFonts w:ascii="Papyrus" w:hAnsi="Papyrus" w:cs="Tahoma"/>
                <w:sz w:val="18"/>
                <w:szCs w:val="18"/>
              </w:rPr>
            </w:pPr>
            <w:r w:rsidRPr="00A51DB5">
              <w:rPr>
                <w:rFonts w:ascii="Papyrus" w:hAnsi="Papyrus" w:cs="Tahoma"/>
                <w:b/>
                <w:sz w:val="18"/>
                <w:szCs w:val="18"/>
              </w:rPr>
              <w:t>Focus</w:t>
            </w:r>
            <w:r w:rsidRPr="00A51DB5">
              <w:rPr>
                <w:rFonts w:ascii="Papyrus" w:hAnsi="Papyrus" w:cs="Tahoma"/>
                <w:sz w:val="18"/>
                <w:szCs w:val="18"/>
              </w:rPr>
              <w:t>: Cautions (p.225-230), Causation (p.231-236)</w:t>
            </w:r>
          </w:p>
          <w:p w:rsidR="00A51DB5" w:rsidRPr="00A51DB5" w:rsidRDefault="00A51DB5" w:rsidP="00677141">
            <w:pPr>
              <w:jc w:val="center"/>
              <w:rPr>
                <w:rFonts w:ascii="Papyrus" w:eastAsia="Calibri" w:hAnsi="Papyrus" w:cs="Tahoma"/>
              </w:rPr>
            </w:pPr>
            <w:r w:rsidRPr="00A51DB5">
              <w:rPr>
                <w:rFonts w:ascii="Papyrus" w:hAnsi="Papyrus" w:cs="Tahoma"/>
                <w:b/>
                <w:sz w:val="18"/>
                <w:szCs w:val="18"/>
              </w:rPr>
              <w:t>Exercises</w:t>
            </w:r>
            <w:r w:rsidRPr="00A51DB5">
              <w:rPr>
                <w:rFonts w:ascii="Papyrus" w:hAnsi="Papyrus" w:cs="Tahoma"/>
                <w:sz w:val="18"/>
                <w:szCs w:val="18"/>
              </w:rPr>
              <w:t>: 4.28, 4.33-4.35, 4.49</w:t>
            </w:r>
          </w:p>
        </w:tc>
      </w:tr>
      <w:tr w:rsidR="00831381" w:rsidRPr="0093438E" w:rsidTr="0043284B">
        <w:trPr>
          <w:trHeight w:val="537"/>
        </w:trPr>
        <w:tc>
          <w:tcPr>
            <w:tcW w:w="1204" w:type="dxa"/>
          </w:tcPr>
          <w:p w:rsidR="00831381" w:rsidRPr="00EB3C22" w:rsidRDefault="00EB3C22" w:rsidP="00832F7B">
            <w:pPr>
              <w:rPr>
                <w:rFonts w:ascii="Papyrus" w:hAnsi="Papyrus" w:cs="Tahoma"/>
                <w:noProof/>
              </w:rPr>
            </w:pPr>
            <w:r>
              <w:rPr>
                <w:rFonts w:ascii="Papyrus" w:hAnsi="Papyrus" w:cs="Tahoma"/>
                <w:noProof/>
              </w:rPr>
              <w:t xml:space="preserve">4 </w:t>
            </w:r>
            <w:r w:rsidR="00A31184">
              <w:rPr>
                <w:rFonts w:ascii="Papyrus" w:hAnsi="Papyrus" w:cs="Tahoma"/>
                <w:b/>
                <w:noProof/>
              </w:rPr>
              <w:t>Mon</w:t>
            </w:r>
            <w:r w:rsidR="00831381">
              <w:rPr>
                <w:rFonts w:ascii="Papyrus" w:hAnsi="Papyrus" w:cs="Tahoma"/>
                <w:b/>
                <w:noProof/>
              </w:rPr>
              <w:t>.</w:t>
            </w:r>
          </w:p>
          <w:p w:rsidR="00831381" w:rsidRPr="00831381" w:rsidRDefault="00A31184" w:rsidP="00832F7B">
            <w:pPr>
              <w:rPr>
                <w:rFonts w:ascii="Papyrus" w:hAnsi="Papyrus" w:cs="Tahoma"/>
                <w:b/>
                <w:noProof/>
              </w:rPr>
            </w:pPr>
            <w:r>
              <w:rPr>
                <w:rFonts w:ascii="Papyrus" w:hAnsi="Papyrus" w:cs="Tahoma"/>
                <w:b/>
                <w:noProof/>
              </w:rPr>
              <w:t>2/11</w:t>
            </w:r>
            <w:r w:rsidR="00991729">
              <w:rPr>
                <w:rFonts w:ascii="Papyrus" w:hAnsi="Papyrus" w:cs="Tahoma"/>
                <w:b/>
                <w:noProof/>
              </w:rPr>
              <w:t>/19</w:t>
            </w:r>
          </w:p>
        </w:tc>
        <w:tc>
          <w:tcPr>
            <w:tcW w:w="2049" w:type="dxa"/>
          </w:tcPr>
          <w:p w:rsidR="00831381" w:rsidRPr="00A51DB5" w:rsidRDefault="00831381" w:rsidP="009F587F">
            <w:pPr>
              <w:rPr>
                <w:rFonts w:ascii="Papyrus" w:hAnsi="Papyrus" w:cs="Tahoma"/>
              </w:rPr>
            </w:pPr>
            <w:r>
              <w:rPr>
                <w:rFonts w:ascii="Papyrus" w:hAnsi="Papyrus" w:cs="Tahoma"/>
              </w:rPr>
              <w:t>How to Lie With Statistics</w:t>
            </w:r>
          </w:p>
        </w:tc>
        <w:tc>
          <w:tcPr>
            <w:tcW w:w="2508" w:type="dxa"/>
          </w:tcPr>
          <w:p w:rsidR="00831381" w:rsidRPr="00831381" w:rsidRDefault="00831381" w:rsidP="009F587F">
            <w:pPr>
              <w:rPr>
                <w:rFonts w:ascii="Papyrus" w:hAnsi="Papyrus" w:cs="Tahoma"/>
                <w:b/>
                <w:sz w:val="20"/>
              </w:rPr>
            </w:pPr>
            <w:r>
              <w:rPr>
                <w:rFonts w:ascii="Papyrus" w:hAnsi="Papyrus" w:cs="Tahoma"/>
                <w:b/>
                <w:sz w:val="20"/>
              </w:rPr>
              <w:t xml:space="preserve">Create Misrepresenting </w:t>
            </w:r>
            <w:proofErr w:type="spellStart"/>
            <w:r>
              <w:rPr>
                <w:rFonts w:ascii="Papyrus" w:hAnsi="Papyrus" w:cs="Tahoma"/>
                <w:b/>
                <w:sz w:val="20"/>
              </w:rPr>
              <w:t>Presentatiion</w:t>
            </w:r>
            <w:proofErr w:type="spellEnd"/>
            <w:r>
              <w:rPr>
                <w:rFonts w:ascii="Papyrus" w:hAnsi="Papyrus" w:cs="Tahoma"/>
                <w:b/>
                <w:sz w:val="20"/>
              </w:rPr>
              <w:t xml:space="preserve"> via PowerPoint, Google Slides, </w:t>
            </w:r>
            <w:proofErr w:type="spellStart"/>
            <w:r>
              <w:rPr>
                <w:rFonts w:ascii="Papyrus" w:hAnsi="Papyrus" w:cs="Tahoma"/>
                <w:b/>
                <w:sz w:val="20"/>
              </w:rPr>
              <w:t>etc</w:t>
            </w:r>
            <w:proofErr w:type="spellEnd"/>
            <w:r>
              <w:rPr>
                <w:rFonts w:ascii="Papyrus" w:hAnsi="Papyrus" w:cs="Tahoma"/>
                <w:b/>
                <w:sz w:val="20"/>
              </w:rPr>
              <w:t>…</w:t>
            </w:r>
          </w:p>
        </w:tc>
        <w:tc>
          <w:tcPr>
            <w:tcW w:w="4072" w:type="dxa"/>
          </w:tcPr>
          <w:p w:rsidR="00831381" w:rsidRDefault="00831381" w:rsidP="00A6161D">
            <w:pPr>
              <w:jc w:val="center"/>
              <w:rPr>
                <w:rFonts w:ascii="Papyrus" w:hAnsi="Papyrus" w:cs="Tahoma"/>
                <w:b/>
                <w:sz w:val="18"/>
                <w:szCs w:val="18"/>
              </w:rPr>
            </w:pPr>
            <w:r>
              <w:rPr>
                <w:rFonts w:ascii="Papyrus" w:hAnsi="Papyrus" w:cs="Tahoma"/>
                <w:b/>
                <w:sz w:val="18"/>
                <w:szCs w:val="18"/>
              </w:rPr>
              <w:t>Work on  Presentation</w:t>
            </w:r>
          </w:p>
          <w:p w:rsidR="00831381" w:rsidRDefault="00831381" w:rsidP="00A6161D">
            <w:pPr>
              <w:jc w:val="center"/>
              <w:rPr>
                <w:rFonts w:ascii="Papyrus" w:hAnsi="Papyrus" w:cs="Tahoma"/>
                <w:b/>
                <w:sz w:val="18"/>
                <w:szCs w:val="18"/>
              </w:rPr>
            </w:pPr>
          </w:p>
          <w:p w:rsidR="00831381" w:rsidRDefault="00831381" w:rsidP="00A6161D">
            <w:pPr>
              <w:jc w:val="center"/>
              <w:rPr>
                <w:rFonts w:ascii="Papyrus" w:hAnsi="Papyrus" w:cs="Tahoma"/>
                <w:b/>
                <w:sz w:val="18"/>
                <w:szCs w:val="18"/>
              </w:rPr>
            </w:pPr>
            <w:r>
              <w:rPr>
                <w:rFonts w:ascii="Papyrus" w:hAnsi="Papyrus" w:cs="Tahoma"/>
                <w:b/>
                <w:sz w:val="18"/>
                <w:szCs w:val="18"/>
              </w:rPr>
              <w:t>Submit to me via email by midnight tonight:</w:t>
            </w:r>
          </w:p>
          <w:p w:rsidR="00831381" w:rsidRPr="00A51DB5" w:rsidRDefault="00831381" w:rsidP="00A6161D">
            <w:pPr>
              <w:jc w:val="center"/>
              <w:rPr>
                <w:rFonts w:ascii="Papyrus" w:hAnsi="Papyrus" w:cs="Tahoma"/>
                <w:b/>
                <w:sz w:val="18"/>
                <w:szCs w:val="18"/>
              </w:rPr>
            </w:pPr>
            <w:r>
              <w:rPr>
                <w:rFonts w:ascii="Papyrus" w:hAnsi="Papyrus" w:cs="Tahoma"/>
                <w:b/>
                <w:sz w:val="18"/>
                <w:szCs w:val="18"/>
              </w:rPr>
              <w:t>lbeale@wcpss.net</w:t>
            </w:r>
          </w:p>
        </w:tc>
      </w:tr>
      <w:tr w:rsidR="00A51DB5" w:rsidRPr="0093438E" w:rsidTr="0043284B">
        <w:trPr>
          <w:trHeight w:val="537"/>
        </w:trPr>
        <w:tc>
          <w:tcPr>
            <w:tcW w:w="1204" w:type="dxa"/>
          </w:tcPr>
          <w:p w:rsidR="00831381" w:rsidRPr="00EB3C22" w:rsidRDefault="00831381" w:rsidP="00832F7B">
            <w:pPr>
              <w:rPr>
                <w:rFonts w:ascii="Papyrus" w:hAnsi="Papyrus" w:cs="Tahoma"/>
                <w:noProof/>
              </w:rPr>
            </w:pPr>
            <w:r>
              <w:rPr>
                <w:rFonts w:ascii="Papyrus" w:hAnsi="Papyrus" w:cs="Tahoma"/>
                <w:noProof/>
              </w:rPr>
              <w:t>5</w:t>
            </w:r>
            <w:r w:rsidR="00EB3C22">
              <w:rPr>
                <w:rFonts w:ascii="Papyrus" w:hAnsi="Papyrus" w:cs="Tahoma"/>
                <w:noProof/>
              </w:rPr>
              <w:t xml:space="preserve">  </w:t>
            </w:r>
            <w:r w:rsidR="00A31184">
              <w:rPr>
                <w:rFonts w:ascii="Papyrus" w:hAnsi="Papyrus" w:cs="Tahoma"/>
                <w:b/>
                <w:noProof/>
              </w:rPr>
              <w:t>Tues.</w:t>
            </w:r>
          </w:p>
          <w:p w:rsidR="00831381" w:rsidRPr="00831381" w:rsidRDefault="00A31184" w:rsidP="00832F7B">
            <w:pPr>
              <w:rPr>
                <w:rFonts w:ascii="Papyrus" w:hAnsi="Papyrus" w:cs="Tahoma"/>
                <w:b/>
                <w:noProof/>
              </w:rPr>
            </w:pPr>
            <w:r>
              <w:rPr>
                <w:rFonts w:ascii="Papyrus" w:hAnsi="Papyrus" w:cs="Tahoma"/>
                <w:b/>
                <w:noProof/>
              </w:rPr>
              <w:t>2/12</w:t>
            </w:r>
            <w:r w:rsidR="00991729">
              <w:rPr>
                <w:rFonts w:ascii="Papyrus" w:hAnsi="Papyrus" w:cs="Tahoma"/>
                <w:b/>
                <w:noProof/>
              </w:rPr>
              <w:t>/19</w:t>
            </w:r>
          </w:p>
        </w:tc>
        <w:tc>
          <w:tcPr>
            <w:tcW w:w="2049" w:type="dxa"/>
          </w:tcPr>
          <w:p w:rsidR="00A51DB5" w:rsidRPr="00A51DB5" w:rsidRDefault="00A31184" w:rsidP="009F587F">
            <w:pPr>
              <w:rPr>
                <w:rFonts w:ascii="Papyrus" w:hAnsi="Papyrus" w:cs="Tahoma"/>
              </w:rPr>
            </w:pPr>
            <w:r>
              <w:rPr>
                <w:rFonts w:ascii="Papyrus" w:hAnsi="Papyrus" w:cs="Tahoma"/>
              </w:rPr>
              <w:t>Residuals and AP Practice</w:t>
            </w:r>
          </w:p>
          <w:p w:rsidR="00A51DB5" w:rsidRPr="00A51DB5" w:rsidRDefault="00A51DB5" w:rsidP="009F587F">
            <w:pPr>
              <w:rPr>
                <w:rFonts w:ascii="Papyrus" w:eastAsia="Calibri" w:hAnsi="Papyrus" w:cs="Tahoma"/>
                <w:b/>
              </w:rPr>
            </w:pPr>
          </w:p>
        </w:tc>
        <w:tc>
          <w:tcPr>
            <w:tcW w:w="2508" w:type="dxa"/>
          </w:tcPr>
          <w:p w:rsidR="00A51DB5" w:rsidRPr="00A51DB5" w:rsidRDefault="00A51DB5" w:rsidP="009F587F">
            <w:pPr>
              <w:rPr>
                <w:rFonts w:ascii="Papyrus" w:hAnsi="Papyrus" w:cs="Tahoma"/>
                <w:sz w:val="20"/>
              </w:rPr>
            </w:pPr>
            <w:r>
              <w:rPr>
                <w:rFonts w:ascii="Papyrus" w:hAnsi="Papyrus" w:cs="Tahoma"/>
                <w:sz w:val="20"/>
              </w:rPr>
              <w:t>*</w:t>
            </w:r>
            <w:r w:rsidRPr="00A51DB5">
              <w:rPr>
                <w:rFonts w:ascii="Papyrus" w:hAnsi="Papyrus" w:cs="Tahoma"/>
                <w:sz w:val="20"/>
              </w:rPr>
              <w:t>AP Problems</w:t>
            </w:r>
          </w:p>
          <w:p w:rsidR="00A51DB5" w:rsidRPr="00A51DB5" w:rsidRDefault="00A51DB5" w:rsidP="009F587F">
            <w:pPr>
              <w:rPr>
                <w:rFonts w:ascii="Papyrus" w:hAnsi="Papyrus" w:cs="Tahoma"/>
                <w:sz w:val="20"/>
              </w:rPr>
            </w:pPr>
            <w:r>
              <w:rPr>
                <w:rFonts w:ascii="Papyrus" w:hAnsi="Papyrus" w:cs="Tahoma"/>
                <w:sz w:val="20"/>
              </w:rPr>
              <w:t>*</w:t>
            </w:r>
            <w:r w:rsidRPr="00A51DB5">
              <w:rPr>
                <w:rFonts w:ascii="Papyrus" w:hAnsi="Papyrus" w:cs="Tahoma"/>
                <w:sz w:val="20"/>
              </w:rPr>
              <w:t>Comparing Relationships</w:t>
            </w:r>
          </w:p>
          <w:p w:rsidR="00A51DB5" w:rsidRPr="00A51DB5" w:rsidRDefault="00A51DB5" w:rsidP="009F587F">
            <w:pPr>
              <w:rPr>
                <w:rFonts w:ascii="Papyrus" w:hAnsi="Papyrus" w:cs="Tahoma"/>
                <w:sz w:val="20"/>
              </w:rPr>
            </w:pPr>
            <w:r>
              <w:rPr>
                <w:rFonts w:ascii="Papyrus" w:hAnsi="Papyrus" w:cs="Tahoma"/>
                <w:sz w:val="20"/>
              </w:rPr>
              <w:t>*</w:t>
            </w:r>
            <w:r w:rsidRPr="00A51DB5">
              <w:rPr>
                <w:rFonts w:ascii="Papyrus" w:hAnsi="Papyrus" w:cs="Tahoma"/>
                <w:sz w:val="20"/>
              </w:rPr>
              <w:t>Describing Scatterplots</w:t>
            </w:r>
          </w:p>
        </w:tc>
        <w:tc>
          <w:tcPr>
            <w:tcW w:w="4072" w:type="dxa"/>
          </w:tcPr>
          <w:p w:rsidR="00A51DB5" w:rsidRPr="00A51DB5" w:rsidRDefault="00A51DB5" w:rsidP="00A6161D">
            <w:pPr>
              <w:jc w:val="center"/>
              <w:rPr>
                <w:rFonts w:ascii="Papyrus" w:hAnsi="Papyrus" w:cs="Tahoma"/>
                <w:b/>
                <w:sz w:val="18"/>
                <w:szCs w:val="18"/>
              </w:rPr>
            </w:pPr>
            <w:r w:rsidRPr="00A51DB5">
              <w:rPr>
                <w:rFonts w:ascii="Papyrus" w:hAnsi="Papyrus" w:cs="Tahoma"/>
                <w:b/>
                <w:sz w:val="18"/>
                <w:szCs w:val="18"/>
              </w:rPr>
              <w:t>Catch up, or sleep.</w:t>
            </w:r>
          </w:p>
        </w:tc>
      </w:tr>
      <w:tr w:rsidR="00A51DB5" w:rsidRPr="0093438E" w:rsidTr="0043284B">
        <w:trPr>
          <w:trHeight w:val="551"/>
        </w:trPr>
        <w:tc>
          <w:tcPr>
            <w:tcW w:w="1204" w:type="dxa"/>
          </w:tcPr>
          <w:p w:rsidR="00831381" w:rsidRPr="00991729" w:rsidRDefault="00831381" w:rsidP="00832F7B">
            <w:pPr>
              <w:rPr>
                <w:rFonts w:ascii="Papyrus" w:hAnsi="Papyrus" w:cs="Tahoma"/>
                <w:noProof/>
              </w:rPr>
            </w:pPr>
            <w:r>
              <w:rPr>
                <w:rFonts w:ascii="Papyrus" w:hAnsi="Papyrus" w:cs="Tahoma"/>
                <w:noProof/>
              </w:rPr>
              <w:t>6</w:t>
            </w:r>
            <w:r w:rsidR="00991729">
              <w:rPr>
                <w:rFonts w:ascii="Papyrus" w:hAnsi="Papyrus" w:cs="Tahoma"/>
                <w:noProof/>
              </w:rPr>
              <w:t xml:space="preserve"> </w:t>
            </w:r>
            <w:r w:rsidR="00A31184">
              <w:rPr>
                <w:rFonts w:ascii="Papyrus" w:hAnsi="Papyrus" w:cs="Tahoma"/>
                <w:b/>
                <w:noProof/>
              </w:rPr>
              <w:t>Wed</w:t>
            </w:r>
            <w:r>
              <w:rPr>
                <w:rFonts w:ascii="Papyrus" w:hAnsi="Papyrus" w:cs="Tahoma"/>
                <w:b/>
                <w:noProof/>
              </w:rPr>
              <w:t>.</w:t>
            </w:r>
          </w:p>
          <w:p w:rsidR="00831381" w:rsidRPr="00831381" w:rsidRDefault="00A31184" w:rsidP="00832F7B">
            <w:pPr>
              <w:rPr>
                <w:rFonts w:ascii="Papyrus" w:hAnsi="Papyrus" w:cs="Tahoma"/>
                <w:b/>
                <w:noProof/>
              </w:rPr>
            </w:pPr>
            <w:r>
              <w:rPr>
                <w:rFonts w:ascii="Papyrus" w:hAnsi="Papyrus" w:cs="Tahoma"/>
                <w:b/>
                <w:noProof/>
              </w:rPr>
              <w:t>2/13</w:t>
            </w:r>
            <w:r w:rsidR="00991729">
              <w:rPr>
                <w:rFonts w:ascii="Papyrus" w:hAnsi="Papyrus" w:cs="Tahoma"/>
                <w:b/>
                <w:noProof/>
              </w:rPr>
              <w:t>/19</w:t>
            </w:r>
          </w:p>
        </w:tc>
        <w:tc>
          <w:tcPr>
            <w:tcW w:w="2049" w:type="dxa"/>
          </w:tcPr>
          <w:p w:rsidR="00A31184" w:rsidRDefault="00A31184" w:rsidP="009F587F">
            <w:pPr>
              <w:rPr>
                <w:rFonts w:ascii="Papyrus" w:eastAsia="Calibri" w:hAnsi="Papyrus" w:cs="Tahoma"/>
              </w:rPr>
            </w:pPr>
            <w:r>
              <w:rPr>
                <w:rFonts w:ascii="Papyrus" w:eastAsia="Calibri" w:hAnsi="Papyrus" w:cs="Tahoma"/>
              </w:rPr>
              <w:t>Continue AP problems</w:t>
            </w:r>
          </w:p>
          <w:p w:rsidR="00A51DB5" w:rsidRPr="00A51DB5" w:rsidRDefault="00A51DB5" w:rsidP="009F587F">
            <w:pPr>
              <w:rPr>
                <w:rFonts w:ascii="Papyrus" w:eastAsia="Calibri" w:hAnsi="Papyrus" w:cs="Tahoma"/>
              </w:rPr>
            </w:pPr>
            <w:r w:rsidRPr="00A51DB5">
              <w:rPr>
                <w:rFonts w:ascii="Papyrus" w:eastAsia="Calibri" w:hAnsi="Papyrus" w:cs="Tahoma"/>
              </w:rPr>
              <w:t>Cautions about Correlation and Regression</w:t>
            </w:r>
          </w:p>
        </w:tc>
        <w:tc>
          <w:tcPr>
            <w:tcW w:w="2508" w:type="dxa"/>
          </w:tcPr>
          <w:p w:rsidR="00A51DB5" w:rsidRPr="00A51DB5" w:rsidRDefault="00A51DB5" w:rsidP="009F587F">
            <w:pPr>
              <w:rPr>
                <w:rFonts w:ascii="Papyrus" w:hAnsi="Papyrus" w:cs="Tahoma"/>
                <w:sz w:val="20"/>
              </w:rPr>
            </w:pPr>
            <w:r w:rsidRPr="00A51DB5">
              <w:rPr>
                <w:rFonts w:ascii="Papyrus" w:hAnsi="Papyrus" w:cs="Tahoma"/>
                <w:sz w:val="20"/>
              </w:rPr>
              <w:t>Discussion &amp; Observation</w:t>
            </w:r>
          </w:p>
          <w:p w:rsidR="00A51DB5" w:rsidRPr="00A51DB5" w:rsidRDefault="00A51DB5" w:rsidP="009F587F">
            <w:pPr>
              <w:rPr>
                <w:rFonts w:ascii="Papyrus" w:hAnsi="Papyrus" w:cs="Tahoma"/>
                <w:sz w:val="20"/>
              </w:rPr>
            </w:pPr>
          </w:p>
          <w:p w:rsidR="00A51DB5" w:rsidRPr="00A51DB5" w:rsidRDefault="00A51DB5" w:rsidP="009F587F">
            <w:pPr>
              <w:rPr>
                <w:rFonts w:ascii="Papyrus" w:hAnsi="Papyrus" w:cs="Tahoma"/>
                <w:b/>
              </w:rPr>
            </w:pPr>
          </w:p>
        </w:tc>
        <w:tc>
          <w:tcPr>
            <w:tcW w:w="4072" w:type="dxa"/>
          </w:tcPr>
          <w:p w:rsidR="004F5F62" w:rsidRPr="00A51DB5" w:rsidRDefault="004F5F62" w:rsidP="004F5F62">
            <w:pPr>
              <w:jc w:val="center"/>
              <w:rPr>
                <w:rFonts w:ascii="Papyrus" w:hAnsi="Papyrus"/>
                <w:sz w:val="18"/>
              </w:rPr>
            </w:pPr>
            <w:r w:rsidRPr="00A51DB5">
              <w:rPr>
                <w:rFonts w:ascii="Papyrus" w:hAnsi="Papyrus"/>
                <w:b/>
                <w:sz w:val="18"/>
              </w:rPr>
              <w:t>Read</w:t>
            </w:r>
            <w:r w:rsidRPr="00A51DB5">
              <w:rPr>
                <w:rFonts w:ascii="Papyrus" w:hAnsi="Papyrus"/>
                <w:sz w:val="18"/>
              </w:rPr>
              <w:t>: p.241-250</w:t>
            </w:r>
          </w:p>
          <w:p w:rsidR="004F5F62" w:rsidRPr="00A51DB5" w:rsidRDefault="004F5F62" w:rsidP="004F5F62">
            <w:pPr>
              <w:jc w:val="center"/>
              <w:rPr>
                <w:rFonts w:ascii="Papyrus" w:hAnsi="Papyrus"/>
                <w:sz w:val="18"/>
              </w:rPr>
            </w:pPr>
            <w:r w:rsidRPr="00A51DB5">
              <w:rPr>
                <w:rFonts w:ascii="Papyrus" w:hAnsi="Papyrus"/>
                <w:b/>
                <w:sz w:val="18"/>
              </w:rPr>
              <w:t>Focus</w:t>
            </w:r>
            <w:r w:rsidRPr="00A51DB5">
              <w:rPr>
                <w:rFonts w:ascii="Papyrus" w:hAnsi="Papyrus"/>
                <w:sz w:val="18"/>
              </w:rPr>
              <w:t>: Categorical Relationships (p.241-245), Simpson’s Paradox (p.249-250)</w:t>
            </w:r>
          </w:p>
          <w:p w:rsidR="00A51DB5" w:rsidRPr="00A51DB5" w:rsidRDefault="004F5F62" w:rsidP="004F5F62">
            <w:pPr>
              <w:ind w:left="-18" w:firstLine="18"/>
              <w:jc w:val="center"/>
              <w:rPr>
                <w:rFonts w:ascii="Papyrus" w:hAnsi="Papyrus" w:cs="Tahoma"/>
                <w:b/>
              </w:rPr>
            </w:pPr>
            <w:r w:rsidRPr="00A51DB5">
              <w:rPr>
                <w:rFonts w:ascii="Papyrus" w:hAnsi="Papyrus"/>
                <w:b/>
                <w:sz w:val="18"/>
              </w:rPr>
              <w:t>Exercises</w:t>
            </w:r>
            <w:r w:rsidRPr="00A51DB5">
              <w:rPr>
                <w:rFonts w:ascii="Papyrus" w:hAnsi="Papyrus"/>
                <w:sz w:val="18"/>
              </w:rPr>
              <w:t>: 4.54, 4.59, 4.60, 4.62</w:t>
            </w:r>
          </w:p>
        </w:tc>
      </w:tr>
      <w:tr w:rsidR="00831381" w:rsidRPr="0093438E" w:rsidTr="0043284B">
        <w:trPr>
          <w:trHeight w:val="863"/>
        </w:trPr>
        <w:tc>
          <w:tcPr>
            <w:tcW w:w="1204" w:type="dxa"/>
          </w:tcPr>
          <w:p w:rsidR="00831381" w:rsidRPr="00EB3C22" w:rsidRDefault="00EB3C22" w:rsidP="004F5F62">
            <w:pPr>
              <w:rPr>
                <w:rFonts w:ascii="Papyrus" w:hAnsi="Papyrus" w:cs="Tahoma"/>
                <w:noProof/>
              </w:rPr>
            </w:pPr>
            <w:r>
              <w:rPr>
                <w:rFonts w:ascii="Papyrus" w:hAnsi="Papyrus" w:cs="Tahoma"/>
                <w:noProof/>
              </w:rPr>
              <w:t xml:space="preserve">7 </w:t>
            </w:r>
            <w:r w:rsidR="00A31184">
              <w:rPr>
                <w:rFonts w:ascii="Papyrus" w:hAnsi="Papyrus" w:cs="Tahoma"/>
                <w:b/>
                <w:noProof/>
              </w:rPr>
              <w:t>Thurs</w:t>
            </w:r>
            <w:r w:rsidR="00831381">
              <w:rPr>
                <w:rFonts w:ascii="Papyrus" w:hAnsi="Papyrus" w:cs="Tahoma"/>
                <w:b/>
                <w:noProof/>
              </w:rPr>
              <w:t>.</w:t>
            </w:r>
          </w:p>
          <w:p w:rsidR="00831381" w:rsidRPr="00831381" w:rsidRDefault="00A31184" w:rsidP="004F5F62">
            <w:pPr>
              <w:rPr>
                <w:rFonts w:ascii="Papyrus" w:hAnsi="Papyrus" w:cs="Tahoma"/>
                <w:b/>
                <w:noProof/>
              </w:rPr>
            </w:pPr>
            <w:r>
              <w:rPr>
                <w:rFonts w:ascii="Papyrus" w:hAnsi="Papyrus" w:cs="Tahoma"/>
                <w:b/>
                <w:noProof/>
              </w:rPr>
              <w:t>2/14</w:t>
            </w:r>
            <w:r w:rsidR="00991729">
              <w:rPr>
                <w:rFonts w:ascii="Papyrus" w:hAnsi="Papyrus" w:cs="Tahoma"/>
                <w:b/>
                <w:noProof/>
              </w:rPr>
              <w:t>/19</w:t>
            </w:r>
          </w:p>
        </w:tc>
        <w:tc>
          <w:tcPr>
            <w:tcW w:w="2049" w:type="dxa"/>
          </w:tcPr>
          <w:p w:rsidR="00831381" w:rsidRPr="00A51DB5" w:rsidRDefault="00EB3C22" w:rsidP="004F5F62">
            <w:pPr>
              <w:rPr>
                <w:rFonts w:ascii="Papyrus" w:eastAsia="Calibri" w:hAnsi="Papyrus" w:cs="Tahoma"/>
              </w:rPr>
            </w:pPr>
            <w:r>
              <w:rPr>
                <w:rFonts w:ascii="Papyrus" w:eastAsia="Calibri" w:hAnsi="Papyrus" w:cs="Tahoma"/>
              </w:rPr>
              <w:t>Catch up Day</w:t>
            </w:r>
          </w:p>
        </w:tc>
        <w:tc>
          <w:tcPr>
            <w:tcW w:w="2508" w:type="dxa"/>
          </w:tcPr>
          <w:p w:rsidR="00831381" w:rsidRDefault="00EB3C22" w:rsidP="00EB3C22">
            <w:pPr>
              <w:rPr>
                <w:rFonts w:ascii="Papyrus" w:eastAsia="Calibri" w:hAnsi="Papyrus" w:cs="Tahoma"/>
              </w:rPr>
            </w:pPr>
            <w:r>
              <w:rPr>
                <w:rFonts w:ascii="Papyrus" w:eastAsia="Calibri" w:hAnsi="Papyrus" w:cs="Tahoma"/>
              </w:rPr>
              <w:t>Work on Homework, Prepare for Quiz</w:t>
            </w:r>
          </w:p>
        </w:tc>
        <w:tc>
          <w:tcPr>
            <w:tcW w:w="4072" w:type="dxa"/>
          </w:tcPr>
          <w:p w:rsidR="00EB3C22" w:rsidRDefault="00EB3C22" w:rsidP="004F5F62">
            <w:pPr>
              <w:jc w:val="center"/>
              <w:rPr>
                <w:rFonts w:ascii="Papyrus" w:hAnsi="Papyrus"/>
                <w:b/>
                <w:sz w:val="18"/>
              </w:rPr>
            </w:pPr>
            <w:r>
              <w:rPr>
                <w:rFonts w:ascii="Papyrus" w:hAnsi="Papyrus"/>
                <w:b/>
                <w:sz w:val="18"/>
              </w:rPr>
              <w:t>Study for Quiz and then…</w:t>
            </w:r>
          </w:p>
          <w:p w:rsidR="00831381" w:rsidRPr="00831381" w:rsidRDefault="00EB3C22" w:rsidP="004F5F62">
            <w:pPr>
              <w:jc w:val="center"/>
              <w:rPr>
                <w:rFonts w:ascii="Papyrus" w:hAnsi="Papyrus"/>
                <w:b/>
                <w:sz w:val="18"/>
              </w:rPr>
            </w:pPr>
            <w:proofErr w:type="gramStart"/>
            <w:r>
              <w:rPr>
                <w:rFonts w:ascii="Papyrus" w:hAnsi="Papyrus"/>
                <w:b/>
                <w:sz w:val="18"/>
              </w:rPr>
              <w:t>e</w:t>
            </w:r>
            <w:r w:rsidR="00831381">
              <w:rPr>
                <w:rFonts w:ascii="Papyrus" w:hAnsi="Papyrus"/>
                <w:b/>
                <w:sz w:val="18"/>
              </w:rPr>
              <w:t>njoy</w:t>
            </w:r>
            <w:proofErr w:type="gramEnd"/>
            <w:r w:rsidR="00831381">
              <w:rPr>
                <w:rFonts w:ascii="Papyrus" w:hAnsi="Papyrus"/>
                <w:b/>
                <w:sz w:val="18"/>
              </w:rPr>
              <w:t xml:space="preserve"> that you don’t have school tomorrow!</w:t>
            </w:r>
          </w:p>
        </w:tc>
      </w:tr>
      <w:tr w:rsidR="00EB3C22" w:rsidRPr="0093438E" w:rsidTr="0043284B">
        <w:trPr>
          <w:trHeight w:val="1070"/>
        </w:trPr>
        <w:tc>
          <w:tcPr>
            <w:tcW w:w="1204" w:type="dxa"/>
          </w:tcPr>
          <w:p w:rsidR="00EB3C22" w:rsidRPr="00EB3C22" w:rsidRDefault="00A31184" w:rsidP="004F5F62">
            <w:pPr>
              <w:rPr>
                <w:rFonts w:ascii="Papyrus" w:hAnsi="Papyrus" w:cs="Tahoma"/>
                <w:noProof/>
              </w:rPr>
            </w:pPr>
            <w:r>
              <w:rPr>
                <w:rFonts w:ascii="Papyrus" w:hAnsi="Papyrus" w:cs="Tahoma"/>
                <w:noProof/>
              </w:rPr>
              <w:t xml:space="preserve">8 </w:t>
            </w:r>
            <w:r w:rsidRPr="00A31184">
              <w:rPr>
                <w:rFonts w:ascii="Papyrus" w:hAnsi="Papyrus" w:cs="Tahoma"/>
                <w:b/>
                <w:noProof/>
              </w:rPr>
              <w:t>Fri</w:t>
            </w:r>
            <w:r w:rsidR="00EB3C22" w:rsidRPr="00A31184">
              <w:rPr>
                <w:rFonts w:ascii="Papyrus" w:hAnsi="Papyrus" w:cs="Tahoma"/>
                <w:b/>
                <w:noProof/>
              </w:rPr>
              <w:t>.</w:t>
            </w:r>
          </w:p>
          <w:p w:rsidR="00EB3C22" w:rsidRPr="00EB3C22" w:rsidRDefault="00A31184" w:rsidP="004F5F62">
            <w:pPr>
              <w:rPr>
                <w:rFonts w:ascii="Papyrus" w:hAnsi="Papyrus" w:cs="Tahoma"/>
                <w:b/>
                <w:noProof/>
              </w:rPr>
            </w:pPr>
            <w:r>
              <w:rPr>
                <w:rFonts w:ascii="Papyrus" w:hAnsi="Papyrus" w:cs="Tahoma"/>
                <w:b/>
                <w:noProof/>
              </w:rPr>
              <w:t>2/15</w:t>
            </w:r>
            <w:r w:rsidR="00991729">
              <w:rPr>
                <w:rFonts w:ascii="Papyrus" w:hAnsi="Papyrus" w:cs="Tahoma"/>
                <w:b/>
                <w:noProof/>
              </w:rPr>
              <w:t>/19</w:t>
            </w:r>
          </w:p>
        </w:tc>
        <w:tc>
          <w:tcPr>
            <w:tcW w:w="2049" w:type="dxa"/>
          </w:tcPr>
          <w:p w:rsidR="00EB3C22" w:rsidRPr="00EB3C22" w:rsidRDefault="00EB3C22" w:rsidP="004F5F62">
            <w:pPr>
              <w:rPr>
                <w:rFonts w:ascii="Papyrus" w:eastAsia="Calibri" w:hAnsi="Papyrus" w:cs="Tahoma"/>
                <w:b/>
              </w:rPr>
            </w:pPr>
            <w:r>
              <w:rPr>
                <w:rFonts w:ascii="Papyrus" w:eastAsia="Calibri" w:hAnsi="Papyrus" w:cs="Tahoma"/>
                <w:b/>
              </w:rPr>
              <w:t>Quiz Day!</w:t>
            </w:r>
          </w:p>
        </w:tc>
        <w:tc>
          <w:tcPr>
            <w:tcW w:w="2508" w:type="dxa"/>
          </w:tcPr>
          <w:p w:rsidR="00EB3C22" w:rsidRPr="00EB3C22" w:rsidRDefault="00EB3C22" w:rsidP="004F5F62">
            <w:pPr>
              <w:rPr>
                <w:rFonts w:ascii="Papyrus" w:eastAsia="Calibri" w:hAnsi="Papyrus" w:cs="Tahoma"/>
              </w:rPr>
            </w:pPr>
            <w:r>
              <w:rPr>
                <w:rFonts w:ascii="Papyrus" w:eastAsia="Calibri" w:hAnsi="Papyrus" w:cs="Tahoma"/>
              </w:rPr>
              <w:t>Good Luck</w:t>
            </w:r>
          </w:p>
        </w:tc>
        <w:tc>
          <w:tcPr>
            <w:tcW w:w="4072" w:type="dxa"/>
          </w:tcPr>
          <w:p w:rsidR="00EB3C22" w:rsidRPr="00EB3C22" w:rsidRDefault="00EB3C22" w:rsidP="004F5F62">
            <w:pPr>
              <w:jc w:val="center"/>
              <w:rPr>
                <w:rFonts w:ascii="Papyrus" w:hAnsi="Papyrus"/>
                <w:b/>
                <w:sz w:val="18"/>
              </w:rPr>
            </w:pPr>
            <w:r>
              <w:rPr>
                <w:rFonts w:ascii="Papyrus" w:hAnsi="Papyrus"/>
                <w:b/>
                <w:sz w:val="18"/>
              </w:rPr>
              <w:t xml:space="preserve">Catch up on Homework </w:t>
            </w:r>
          </w:p>
        </w:tc>
      </w:tr>
      <w:tr w:rsidR="004F5F62" w:rsidRPr="0093438E" w:rsidTr="0043284B">
        <w:trPr>
          <w:trHeight w:val="1070"/>
        </w:trPr>
        <w:tc>
          <w:tcPr>
            <w:tcW w:w="1204" w:type="dxa"/>
          </w:tcPr>
          <w:p w:rsidR="00831381" w:rsidRPr="00EB3C22" w:rsidRDefault="00EB3C22" w:rsidP="004F5F62">
            <w:pPr>
              <w:rPr>
                <w:rFonts w:ascii="Papyrus" w:hAnsi="Papyrus" w:cs="Tahoma"/>
                <w:noProof/>
              </w:rPr>
            </w:pPr>
            <w:r>
              <w:rPr>
                <w:rFonts w:ascii="Papyrus" w:hAnsi="Papyrus" w:cs="Tahoma"/>
                <w:noProof/>
              </w:rPr>
              <w:t xml:space="preserve">9 </w:t>
            </w:r>
            <w:r w:rsidR="00A31184">
              <w:rPr>
                <w:rFonts w:ascii="Papyrus" w:hAnsi="Papyrus" w:cs="Tahoma"/>
                <w:b/>
                <w:noProof/>
              </w:rPr>
              <w:t>Tues</w:t>
            </w:r>
            <w:r w:rsidR="00831381">
              <w:rPr>
                <w:rFonts w:ascii="Papyrus" w:hAnsi="Papyrus" w:cs="Tahoma"/>
                <w:b/>
                <w:noProof/>
              </w:rPr>
              <w:t>.</w:t>
            </w:r>
          </w:p>
          <w:p w:rsidR="00831381" w:rsidRPr="00831381" w:rsidRDefault="00A31184" w:rsidP="004F5F62">
            <w:pPr>
              <w:rPr>
                <w:rFonts w:ascii="Papyrus" w:hAnsi="Papyrus" w:cs="Tahoma"/>
                <w:b/>
                <w:noProof/>
              </w:rPr>
            </w:pPr>
            <w:r>
              <w:rPr>
                <w:rFonts w:ascii="Papyrus" w:hAnsi="Papyrus" w:cs="Tahoma"/>
                <w:b/>
                <w:noProof/>
              </w:rPr>
              <w:t>2/19</w:t>
            </w:r>
            <w:r w:rsidR="00991729">
              <w:rPr>
                <w:rFonts w:ascii="Papyrus" w:hAnsi="Papyrus" w:cs="Tahoma"/>
                <w:b/>
                <w:noProof/>
              </w:rPr>
              <w:t>/19</w:t>
            </w:r>
          </w:p>
        </w:tc>
        <w:tc>
          <w:tcPr>
            <w:tcW w:w="2049" w:type="dxa"/>
          </w:tcPr>
          <w:p w:rsidR="004F5F62" w:rsidRPr="00A51DB5" w:rsidRDefault="004F5F62" w:rsidP="004F5F62">
            <w:pPr>
              <w:rPr>
                <w:rFonts w:ascii="Papyrus" w:eastAsia="Calibri" w:hAnsi="Papyrus" w:cs="Tahoma"/>
              </w:rPr>
            </w:pPr>
            <w:r w:rsidRPr="00A51DB5">
              <w:rPr>
                <w:rFonts w:ascii="Papyrus" w:eastAsia="Calibri" w:hAnsi="Papyrus" w:cs="Tahoma"/>
              </w:rPr>
              <w:t xml:space="preserve">Simpson’s Paradox and </w:t>
            </w:r>
          </w:p>
          <w:p w:rsidR="004F5F62" w:rsidRPr="00A51DB5" w:rsidRDefault="004F5F62" w:rsidP="004F5F62">
            <w:pPr>
              <w:rPr>
                <w:rFonts w:ascii="Papyrus" w:eastAsia="Calibri" w:hAnsi="Papyrus" w:cs="Tahoma"/>
              </w:rPr>
            </w:pPr>
            <w:r w:rsidRPr="00A51DB5">
              <w:rPr>
                <w:rFonts w:ascii="Papyrus" w:eastAsia="Calibri" w:hAnsi="Papyrus" w:cs="Tahoma"/>
              </w:rPr>
              <w:t>2-way Tables</w:t>
            </w:r>
          </w:p>
        </w:tc>
        <w:tc>
          <w:tcPr>
            <w:tcW w:w="2508" w:type="dxa"/>
          </w:tcPr>
          <w:p w:rsidR="004F5F62" w:rsidRPr="00A51DB5" w:rsidRDefault="004F5F62" w:rsidP="004F5F62">
            <w:pPr>
              <w:rPr>
                <w:rFonts w:ascii="Papyrus" w:eastAsia="Calibri" w:hAnsi="Papyrus" w:cs="Tahoma"/>
              </w:rPr>
            </w:pPr>
            <w:r>
              <w:rPr>
                <w:rFonts w:ascii="Papyrus" w:eastAsia="Calibri" w:hAnsi="Papyrus" w:cs="Tahoma"/>
              </w:rPr>
              <w:t>*</w:t>
            </w:r>
            <w:r w:rsidRPr="00A51DB5">
              <w:rPr>
                <w:rFonts w:ascii="Papyrus" w:eastAsia="Calibri" w:hAnsi="Papyrus" w:cs="Tahoma"/>
              </w:rPr>
              <w:t>Discussion &amp; Observation</w:t>
            </w:r>
          </w:p>
          <w:p w:rsidR="004F5F62" w:rsidRPr="00A51DB5" w:rsidRDefault="004F5F62" w:rsidP="004F5F62">
            <w:pPr>
              <w:rPr>
                <w:rFonts w:ascii="Papyrus" w:eastAsia="Calibri" w:hAnsi="Papyrus" w:cs="Tahoma"/>
              </w:rPr>
            </w:pPr>
            <w:r>
              <w:rPr>
                <w:rFonts w:ascii="Papyrus" w:eastAsia="Calibri" w:hAnsi="Papyrus" w:cs="Tahoma"/>
              </w:rPr>
              <w:t>*</w:t>
            </w:r>
            <w:r w:rsidRPr="00A51DB5">
              <w:rPr>
                <w:rFonts w:ascii="Papyrus" w:eastAsia="Calibri" w:hAnsi="Papyrus" w:cs="Tahoma"/>
              </w:rPr>
              <w:t>Practice</w:t>
            </w:r>
          </w:p>
        </w:tc>
        <w:tc>
          <w:tcPr>
            <w:tcW w:w="4072" w:type="dxa"/>
          </w:tcPr>
          <w:p w:rsidR="004F5F62" w:rsidRPr="00A51DB5" w:rsidRDefault="004F5F62" w:rsidP="004F5F62">
            <w:pPr>
              <w:jc w:val="center"/>
              <w:rPr>
                <w:rFonts w:ascii="Papyrus" w:hAnsi="Papyrus"/>
                <w:sz w:val="18"/>
              </w:rPr>
            </w:pPr>
            <w:r w:rsidRPr="00A51DB5">
              <w:rPr>
                <w:rFonts w:ascii="Papyrus" w:hAnsi="Papyrus"/>
                <w:b/>
                <w:sz w:val="18"/>
              </w:rPr>
              <w:t>Read</w:t>
            </w:r>
            <w:r w:rsidRPr="00A51DB5">
              <w:rPr>
                <w:rFonts w:ascii="Papyrus" w:hAnsi="Papyrus"/>
                <w:sz w:val="18"/>
              </w:rPr>
              <w:t>: Between the lines</w:t>
            </w:r>
          </w:p>
          <w:p w:rsidR="004F5F62" w:rsidRPr="00A51DB5" w:rsidRDefault="004F5F62" w:rsidP="004F5F62">
            <w:pPr>
              <w:jc w:val="center"/>
              <w:rPr>
                <w:rFonts w:ascii="Papyrus" w:hAnsi="Papyrus"/>
                <w:sz w:val="18"/>
              </w:rPr>
            </w:pPr>
            <w:r w:rsidRPr="00A51DB5">
              <w:rPr>
                <w:rFonts w:ascii="Papyrus" w:hAnsi="Papyrus"/>
                <w:b/>
                <w:sz w:val="18"/>
              </w:rPr>
              <w:t>Focus</w:t>
            </w:r>
            <w:r>
              <w:rPr>
                <w:rFonts w:ascii="Papyrus" w:hAnsi="Papyrus"/>
                <w:sz w:val="18"/>
              </w:rPr>
              <w:t>: on Your Breathing</w:t>
            </w:r>
          </w:p>
          <w:p w:rsidR="004F5F62" w:rsidRPr="00A51DB5" w:rsidRDefault="004F5F62" w:rsidP="004F5F62">
            <w:pPr>
              <w:jc w:val="center"/>
              <w:rPr>
                <w:rFonts w:ascii="Papyrus" w:hAnsi="Papyrus"/>
                <w:sz w:val="18"/>
              </w:rPr>
            </w:pPr>
            <w:r w:rsidRPr="00A51DB5">
              <w:rPr>
                <w:rFonts w:ascii="Papyrus" w:hAnsi="Papyrus"/>
                <w:b/>
                <w:sz w:val="18"/>
              </w:rPr>
              <w:t>Exercises</w:t>
            </w:r>
            <w:r w:rsidRPr="00A51DB5">
              <w:rPr>
                <w:rFonts w:ascii="Papyrus" w:hAnsi="Papyrus"/>
                <w:sz w:val="18"/>
              </w:rPr>
              <w:t xml:space="preserve">: </w:t>
            </w:r>
            <w:r w:rsidR="007E4D5E">
              <w:rPr>
                <w:rFonts w:ascii="Papyrus" w:hAnsi="Papyrus"/>
                <w:sz w:val="18"/>
              </w:rPr>
              <w:t>4.64, 4</w:t>
            </w:r>
            <w:r>
              <w:rPr>
                <w:rFonts w:ascii="Papyrus" w:hAnsi="Papyrus"/>
                <w:sz w:val="18"/>
              </w:rPr>
              <w:t>.68</w:t>
            </w:r>
          </w:p>
        </w:tc>
      </w:tr>
      <w:tr w:rsidR="004F5F62" w:rsidRPr="0093438E" w:rsidTr="0043284B">
        <w:trPr>
          <w:trHeight w:val="551"/>
        </w:trPr>
        <w:tc>
          <w:tcPr>
            <w:tcW w:w="1204" w:type="dxa"/>
          </w:tcPr>
          <w:p w:rsidR="00EB3C22" w:rsidRPr="00EB3C22" w:rsidRDefault="00A31184" w:rsidP="004F5F62">
            <w:pPr>
              <w:rPr>
                <w:rFonts w:ascii="Papyrus" w:hAnsi="Papyrus" w:cs="Tahoma"/>
                <w:noProof/>
              </w:rPr>
            </w:pPr>
            <w:r>
              <w:rPr>
                <w:rFonts w:ascii="Papyrus" w:hAnsi="Papyrus" w:cs="Tahoma"/>
                <w:noProof/>
              </w:rPr>
              <w:t>10</w:t>
            </w:r>
            <w:r w:rsidR="00EB3C22">
              <w:rPr>
                <w:rFonts w:ascii="Papyrus" w:hAnsi="Papyrus" w:cs="Tahoma"/>
                <w:noProof/>
              </w:rPr>
              <w:t xml:space="preserve"> </w:t>
            </w:r>
            <w:r w:rsidR="00991729">
              <w:rPr>
                <w:rFonts w:ascii="Papyrus" w:hAnsi="Papyrus" w:cs="Tahoma"/>
                <w:b/>
                <w:noProof/>
              </w:rPr>
              <w:t>Wed</w:t>
            </w:r>
            <w:r w:rsidR="00EB3C22">
              <w:rPr>
                <w:rFonts w:ascii="Papyrus" w:hAnsi="Papyrus" w:cs="Tahoma"/>
                <w:b/>
                <w:noProof/>
              </w:rPr>
              <w:t>.</w:t>
            </w:r>
          </w:p>
          <w:p w:rsidR="00EB3C22" w:rsidRPr="00EB3C22" w:rsidRDefault="00991729" w:rsidP="004F5F62">
            <w:pPr>
              <w:rPr>
                <w:rFonts w:ascii="Papyrus" w:hAnsi="Papyrus" w:cs="Tahoma"/>
                <w:b/>
                <w:noProof/>
              </w:rPr>
            </w:pPr>
            <w:r>
              <w:rPr>
                <w:rFonts w:ascii="Papyrus" w:hAnsi="Papyrus" w:cs="Tahoma"/>
                <w:b/>
                <w:noProof/>
              </w:rPr>
              <w:t>2/20/19</w:t>
            </w:r>
          </w:p>
        </w:tc>
        <w:tc>
          <w:tcPr>
            <w:tcW w:w="2049" w:type="dxa"/>
          </w:tcPr>
          <w:p w:rsidR="004F5F62" w:rsidRDefault="0043284B" w:rsidP="004F5F62">
            <w:pPr>
              <w:rPr>
                <w:rFonts w:ascii="Papyrus" w:eastAsia="Calibri" w:hAnsi="Papyrus" w:cs="Tahoma"/>
                <w:b/>
              </w:rPr>
            </w:pPr>
            <w:r>
              <w:rPr>
                <w:rFonts w:ascii="Papyrus" w:eastAsia="Calibri" w:hAnsi="Papyrus" w:cs="Tahoma"/>
                <w:b/>
              </w:rPr>
              <w:t>ACT Day</w:t>
            </w:r>
          </w:p>
          <w:p w:rsidR="00EB3C22" w:rsidRPr="00EB3C22" w:rsidRDefault="00EB3C22" w:rsidP="00EB3C22">
            <w:pPr>
              <w:rPr>
                <w:rFonts w:ascii="Papyrus" w:eastAsia="Calibri" w:hAnsi="Papyrus" w:cs="Tahoma"/>
                <w:b/>
              </w:rPr>
            </w:pPr>
          </w:p>
        </w:tc>
        <w:tc>
          <w:tcPr>
            <w:tcW w:w="2508" w:type="dxa"/>
          </w:tcPr>
          <w:p w:rsidR="004F5F62" w:rsidRPr="00A51DB5" w:rsidRDefault="00A31184" w:rsidP="004F5F62">
            <w:pPr>
              <w:rPr>
                <w:rFonts w:ascii="Papyrus" w:eastAsia="Calibri" w:hAnsi="Papyrus" w:cs="Tahoma"/>
              </w:rPr>
            </w:pPr>
            <w:r>
              <w:rPr>
                <w:rFonts w:ascii="Papyrus" w:eastAsia="Calibri" w:hAnsi="Papyrus" w:cs="Tahoma"/>
              </w:rPr>
              <w:t>Review</w:t>
            </w:r>
            <w:r w:rsidR="0043284B">
              <w:rPr>
                <w:rFonts w:ascii="Papyrus" w:eastAsia="Calibri" w:hAnsi="Papyrus" w:cs="Tahoma"/>
              </w:rPr>
              <w:t>…</w:t>
            </w:r>
          </w:p>
        </w:tc>
        <w:tc>
          <w:tcPr>
            <w:tcW w:w="4072" w:type="dxa"/>
          </w:tcPr>
          <w:p w:rsidR="0043284B" w:rsidRDefault="0043284B" w:rsidP="004F5F62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 xml:space="preserve">Study, study, study  </w:t>
            </w:r>
          </w:p>
          <w:p w:rsidR="004F5F62" w:rsidRPr="00A51DB5" w:rsidRDefault="0043284B" w:rsidP="004F5F62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**Don’t forget to look back over Unit 1</w:t>
            </w:r>
          </w:p>
        </w:tc>
      </w:tr>
      <w:tr w:rsidR="00A31184" w:rsidRPr="0093438E" w:rsidTr="0043284B">
        <w:trPr>
          <w:trHeight w:val="551"/>
        </w:trPr>
        <w:tc>
          <w:tcPr>
            <w:tcW w:w="1204" w:type="dxa"/>
          </w:tcPr>
          <w:p w:rsidR="00A31184" w:rsidRPr="00EB3C22" w:rsidRDefault="00A31184" w:rsidP="00A31184">
            <w:pPr>
              <w:rPr>
                <w:rFonts w:ascii="Papyrus" w:hAnsi="Papyrus" w:cs="Tahoma"/>
                <w:noProof/>
              </w:rPr>
            </w:pPr>
            <w:r>
              <w:rPr>
                <w:rFonts w:ascii="Papyrus" w:hAnsi="Papyrus" w:cs="Tahoma"/>
                <w:noProof/>
              </w:rPr>
              <w:t xml:space="preserve">11 </w:t>
            </w:r>
            <w:r>
              <w:rPr>
                <w:rFonts w:ascii="Papyrus" w:hAnsi="Papyrus" w:cs="Tahoma"/>
                <w:b/>
                <w:noProof/>
              </w:rPr>
              <w:t>Thurs. 2/21/22</w:t>
            </w:r>
          </w:p>
        </w:tc>
        <w:tc>
          <w:tcPr>
            <w:tcW w:w="2049" w:type="dxa"/>
          </w:tcPr>
          <w:p w:rsidR="00A31184" w:rsidRPr="00A51DB5" w:rsidRDefault="00A31184" w:rsidP="00A31184">
            <w:pPr>
              <w:rPr>
                <w:rFonts w:ascii="Papyrus" w:eastAsia="Calibri" w:hAnsi="Papyrus" w:cs="Tahoma"/>
              </w:rPr>
            </w:pPr>
            <w:r>
              <w:rPr>
                <w:rFonts w:ascii="Papyrus" w:eastAsia="Calibri" w:hAnsi="Papyrus" w:cs="Tahoma"/>
              </w:rPr>
              <w:t>Homework Unit</w:t>
            </w:r>
            <w:r w:rsidRPr="00A51DB5">
              <w:rPr>
                <w:rFonts w:ascii="Papyrus" w:eastAsia="Calibri" w:hAnsi="Papyrus" w:cs="Tahoma"/>
              </w:rPr>
              <w:t xml:space="preserve"> 2</w:t>
            </w:r>
            <w:r>
              <w:rPr>
                <w:rFonts w:ascii="Papyrus" w:eastAsia="Calibri" w:hAnsi="Papyrus" w:cs="Tahoma"/>
              </w:rPr>
              <w:t xml:space="preserve"> </w:t>
            </w:r>
          </w:p>
        </w:tc>
        <w:tc>
          <w:tcPr>
            <w:tcW w:w="2508" w:type="dxa"/>
          </w:tcPr>
          <w:p w:rsidR="00A31184" w:rsidRPr="00A51DB5" w:rsidRDefault="00A31184" w:rsidP="00A31184">
            <w:pPr>
              <w:rPr>
                <w:rFonts w:ascii="Papyrus" w:eastAsia="Calibri" w:hAnsi="Papyrus" w:cs="Tahoma"/>
              </w:rPr>
            </w:pPr>
            <w:r w:rsidRPr="00A51DB5">
              <w:rPr>
                <w:rFonts w:ascii="Papyrus" w:eastAsia="Calibri" w:hAnsi="Papyrus" w:cs="Tahoma"/>
              </w:rPr>
              <w:t>Practice and Review</w:t>
            </w:r>
          </w:p>
        </w:tc>
        <w:tc>
          <w:tcPr>
            <w:tcW w:w="4072" w:type="dxa"/>
          </w:tcPr>
          <w:p w:rsidR="00A31184" w:rsidRPr="00A51DB5" w:rsidRDefault="00A31184" w:rsidP="00A31184">
            <w:pPr>
              <w:jc w:val="center"/>
              <w:rPr>
                <w:rFonts w:ascii="Papyrus" w:hAnsi="Papyrus"/>
              </w:rPr>
            </w:pPr>
            <w:r w:rsidRPr="00A51DB5">
              <w:rPr>
                <w:rFonts w:ascii="Papyrus" w:hAnsi="Papyrus"/>
              </w:rPr>
              <w:t>Make Brain Ready.</w:t>
            </w:r>
          </w:p>
          <w:p w:rsidR="00A31184" w:rsidRPr="00A51DB5" w:rsidRDefault="00A31184" w:rsidP="00A31184">
            <w:pPr>
              <w:jc w:val="center"/>
              <w:rPr>
                <w:rFonts w:ascii="Papyrus" w:hAnsi="Papyrus" w:cs="Tahoma"/>
              </w:rPr>
            </w:pPr>
            <w:r w:rsidRPr="00A51DB5">
              <w:rPr>
                <w:rFonts w:ascii="Papyrus" w:hAnsi="Papyrus"/>
              </w:rPr>
              <w:t xml:space="preserve">Eat, Sleep, </w:t>
            </w:r>
            <w:proofErr w:type="gramStart"/>
            <w:r w:rsidRPr="00A51DB5">
              <w:rPr>
                <w:rFonts w:ascii="Papyrus" w:hAnsi="Papyrus"/>
              </w:rPr>
              <w:t>Breathe</w:t>
            </w:r>
            <w:proofErr w:type="gramEnd"/>
            <w:r w:rsidRPr="00A51DB5">
              <w:rPr>
                <w:rFonts w:ascii="Papyrus" w:hAnsi="Papyrus"/>
              </w:rPr>
              <w:t>.</w:t>
            </w:r>
          </w:p>
        </w:tc>
      </w:tr>
      <w:tr w:rsidR="0043284B" w:rsidRPr="0093438E" w:rsidTr="0043284B">
        <w:trPr>
          <w:trHeight w:val="551"/>
        </w:trPr>
        <w:tc>
          <w:tcPr>
            <w:tcW w:w="1204" w:type="dxa"/>
          </w:tcPr>
          <w:p w:rsidR="0043284B" w:rsidRDefault="0043284B" w:rsidP="004F5F62">
            <w:pPr>
              <w:rPr>
                <w:rFonts w:ascii="Papyrus" w:hAnsi="Papyrus" w:cs="Tahoma"/>
                <w:noProof/>
              </w:rPr>
            </w:pPr>
            <w:r>
              <w:rPr>
                <w:rFonts w:ascii="Papyrus" w:hAnsi="Papyrus" w:cs="Tahoma"/>
                <w:noProof/>
              </w:rPr>
              <w:lastRenderedPageBreak/>
              <w:t xml:space="preserve">12 </w:t>
            </w:r>
            <w:r w:rsidR="00A31184">
              <w:rPr>
                <w:rFonts w:ascii="Papyrus" w:hAnsi="Papyrus" w:cs="Tahoma"/>
                <w:b/>
                <w:noProof/>
              </w:rPr>
              <w:t>Fri</w:t>
            </w:r>
            <w:bookmarkStart w:id="0" w:name="_GoBack"/>
            <w:bookmarkEnd w:id="0"/>
          </w:p>
          <w:p w:rsidR="0043284B" w:rsidRDefault="0043284B" w:rsidP="00A31184">
            <w:pPr>
              <w:rPr>
                <w:rFonts w:ascii="Papyrus" w:hAnsi="Papyrus" w:cs="Tahoma"/>
                <w:noProof/>
              </w:rPr>
            </w:pPr>
            <w:r>
              <w:rPr>
                <w:rFonts w:ascii="Papyrus" w:hAnsi="Papyrus" w:cs="Tahoma"/>
                <w:noProof/>
              </w:rPr>
              <w:t>2/2</w:t>
            </w:r>
            <w:r w:rsidR="00A31184">
              <w:rPr>
                <w:rFonts w:ascii="Papyrus" w:hAnsi="Papyrus" w:cs="Tahoma"/>
                <w:noProof/>
              </w:rPr>
              <w:t>2</w:t>
            </w:r>
            <w:r>
              <w:rPr>
                <w:rFonts w:ascii="Papyrus" w:hAnsi="Papyrus" w:cs="Tahoma"/>
                <w:noProof/>
              </w:rPr>
              <w:t>/19</w:t>
            </w:r>
          </w:p>
        </w:tc>
        <w:tc>
          <w:tcPr>
            <w:tcW w:w="2049" w:type="dxa"/>
          </w:tcPr>
          <w:p w:rsidR="0043284B" w:rsidRDefault="0043284B" w:rsidP="004F5F62">
            <w:pPr>
              <w:rPr>
                <w:rFonts w:ascii="Papyrus" w:eastAsia="Calibri" w:hAnsi="Papyrus" w:cs="Tahoma"/>
                <w:b/>
              </w:rPr>
            </w:pPr>
            <w:r>
              <w:rPr>
                <w:rFonts w:ascii="Papyrus" w:eastAsia="Calibri" w:hAnsi="Papyrus" w:cs="Tahoma"/>
                <w:b/>
              </w:rPr>
              <w:t>TEST DAY!!!</w:t>
            </w:r>
          </w:p>
          <w:p w:rsidR="0043284B" w:rsidRPr="0043284B" w:rsidRDefault="0043284B" w:rsidP="004F5F62">
            <w:pPr>
              <w:rPr>
                <w:rFonts w:ascii="Papyrus" w:eastAsia="Calibri" w:hAnsi="Papyrus" w:cs="Tahoma"/>
                <w:b/>
                <w:sz w:val="18"/>
                <w:szCs w:val="18"/>
              </w:rPr>
            </w:pPr>
            <w:r w:rsidRPr="0043284B">
              <w:rPr>
                <w:rFonts w:ascii="Papyrus" w:eastAsia="Calibri" w:hAnsi="Papyrus" w:cs="Tahoma"/>
                <w:b/>
                <w:sz w:val="18"/>
                <w:szCs w:val="18"/>
              </w:rPr>
              <w:t>HW, RG, PS Due</w:t>
            </w:r>
          </w:p>
        </w:tc>
        <w:tc>
          <w:tcPr>
            <w:tcW w:w="2508" w:type="dxa"/>
          </w:tcPr>
          <w:p w:rsidR="0043284B" w:rsidRPr="00A51DB5" w:rsidRDefault="0043284B" w:rsidP="004F5F62">
            <w:pPr>
              <w:rPr>
                <w:rFonts w:ascii="Papyrus" w:eastAsia="Calibri" w:hAnsi="Papyrus" w:cs="Tahoma"/>
              </w:rPr>
            </w:pPr>
            <w:r>
              <w:rPr>
                <w:rFonts w:ascii="Papyrus" w:eastAsia="Calibri" w:hAnsi="Papyrus" w:cs="Tahoma"/>
              </w:rPr>
              <w:t>Take a test… Good Luck!!</w:t>
            </w:r>
          </w:p>
        </w:tc>
        <w:tc>
          <w:tcPr>
            <w:tcW w:w="4072" w:type="dxa"/>
          </w:tcPr>
          <w:p w:rsidR="0043284B" w:rsidRDefault="0043284B" w:rsidP="004F5F62">
            <w:pPr>
              <w:jc w:val="center"/>
              <w:rPr>
                <w:rFonts w:ascii="Papyrus" w:hAnsi="Papyrus"/>
              </w:rPr>
            </w:pPr>
            <w:r>
              <w:rPr>
                <w:rFonts w:ascii="Papyrus" w:hAnsi="Papyrus"/>
              </w:rPr>
              <w:t>On to the next unit….</w:t>
            </w:r>
          </w:p>
        </w:tc>
      </w:tr>
    </w:tbl>
    <w:p w:rsidR="00797AA4" w:rsidRPr="002F4836" w:rsidRDefault="00797AA4" w:rsidP="00EB3C22">
      <w:pPr>
        <w:rPr>
          <w:rFonts w:ascii="Tahoma" w:hAnsi="Tahoma" w:cs="Tahoma"/>
          <w:sz w:val="24"/>
          <w:szCs w:val="24"/>
        </w:rPr>
      </w:pPr>
    </w:p>
    <w:sectPr w:rsidR="00797AA4" w:rsidRPr="002F4836" w:rsidSect="00095BD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9332D"/>
    <w:multiLevelType w:val="hybridMultilevel"/>
    <w:tmpl w:val="C8E2F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D191C"/>
    <w:multiLevelType w:val="hybridMultilevel"/>
    <w:tmpl w:val="DE5048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15A6E"/>
    <w:multiLevelType w:val="hybridMultilevel"/>
    <w:tmpl w:val="F8E4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A4"/>
    <w:rsid w:val="00010B8C"/>
    <w:rsid w:val="00020A32"/>
    <w:rsid w:val="0002316E"/>
    <w:rsid w:val="00095BD6"/>
    <w:rsid w:val="000C6B1A"/>
    <w:rsid w:val="00105C0B"/>
    <w:rsid w:val="001C7589"/>
    <w:rsid w:val="0021665B"/>
    <w:rsid w:val="00233F34"/>
    <w:rsid w:val="002A5E18"/>
    <w:rsid w:val="002C550A"/>
    <w:rsid w:val="002F32C1"/>
    <w:rsid w:val="002F4836"/>
    <w:rsid w:val="00330A58"/>
    <w:rsid w:val="003F2ECE"/>
    <w:rsid w:val="0043284B"/>
    <w:rsid w:val="0044571D"/>
    <w:rsid w:val="00464678"/>
    <w:rsid w:val="004B001F"/>
    <w:rsid w:val="004E00A6"/>
    <w:rsid w:val="004F5F62"/>
    <w:rsid w:val="005007ED"/>
    <w:rsid w:val="0057500D"/>
    <w:rsid w:val="0059745D"/>
    <w:rsid w:val="005C0AEC"/>
    <w:rsid w:val="00677141"/>
    <w:rsid w:val="006A6DB2"/>
    <w:rsid w:val="006E25A0"/>
    <w:rsid w:val="006F376C"/>
    <w:rsid w:val="0070679C"/>
    <w:rsid w:val="007145EE"/>
    <w:rsid w:val="00797AA4"/>
    <w:rsid w:val="007A0C71"/>
    <w:rsid w:val="007A5CE8"/>
    <w:rsid w:val="007A6BED"/>
    <w:rsid w:val="007E4D5E"/>
    <w:rsid w:val="008022D3"/>
    <w:rsid w:val="00831381"/>
    <w:rsid w:val="00832F7B"/>
    <w:rsid w:val="0083674D"/>
    <w:rsid w:val="00842A6D"/>
    <w:rsid w:val="00847CC7"/>
    <w:rsid w:val="008506FE"/>
    <w:rsid w:val="00867791"/>
    <w:rsid w:val="00877662"/>
    <w:rsid w:val="008A243A"/>
    <w:rsid w:val="008C572E"/>
    <w:rsid w:val="008E5396"/>
    <w:rsid w:val="008E6366"/>
    <w:rsid w:val="0093438E"/>
    <w:rsid w:val="00934B8E"/>
    <w:rsid w:val="0097628A"/>
    <w:rsid w:val="00991729"/>
    <w:rsid w:val="009B4A79"/>
    <w:rsid w:val="009D71E4"/>
    <w:rsid w:val="00A07F7C"/>
    <w:rsid w:val="00A31184"/>
    <w:rsid w:val="00A51DB5"/>
    <w:rsid w:val="00A6161D"/>
    <w:rsid w:val="00A630FA"/>
    <w:rsid w:val="00A92723"/>
    <w:rsid w:val="00AF1F78"/>
    <w:rsid w:val="00B37A0B"/>
    <w:rsid w:val="00B63611"/>
    <w:rsid w:val="00BC33E0"/>
    <w:rsid w:val="00C4577A"/>
    <w:rsid w:val="00C45D09"/>
    <w:rsid w:val="00C813A0"/>
    <w:rsid w:val="00CF6C80"/>
    <w:rsid w:val="00D43BA9"/>
    <w:rsid w:val="00DF19AC"/>
    <w:rsid w:val="00E80380"/>
    <w:rsid w:val="00EB10BA"/>
    <w:rsid w:val="00EB3C22"/>
    <w:rsid w:val="00F710C2"/>
    <w:rsid w:val="00F843D3"/>
    <w:rsid w:val="00F922AF"/>
    <w:rsid w:val="00F97225"/>
    <w:rsid w:val="00FA459D"/>
    <w:rsid w:val="00FE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A737F1-6480-47A8-B5DA-C4DDCA00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A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74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97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D01DD-7B41-419F-BB5E-B3D60B35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Lisa Beale</cp:lastModifiedBy>
  <cp:revision>10</cp:revision>
  <cp:lastPrinted>2014-09-10T21:03:00Z</cp:lastPrinted>
  <dcterms:created xsi:type="dcterms:W3CDTF">2017-06-05T12:15:00Z</dcterms:created>
  <dcterms:modified xsi:type="dcterms:W3CDTF">2019-02-11T18:59:00Z</dcterms:modified>
</cp:coreProperties>
</file>